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881"/>
        <w:tblW w:w="14305" w:type="dxa"/>
        <w:tblLayout w:type="fixed"/>
        <w:tblLook w:val="04A0" w:firstRow="1" w:lastRow="0" w:firstColumn="1" w:lastColumn="0" w:noHBand="0" w:noVBand="1"/>
      </w:tblPr>
      <w:tblGrid>
        <w:gridCol w:w="2065"/>
        <w:gridCol w:w="879"/>
        <w:gridCol w:w="1281"/>
        <w:gridCol w:w="159"/>
        <w:gridCol w:w="21"/>
        <w:gridCol w:w="3420"/>
        <w:gridCol w:w="539"/>
        <w:gridCol w:w="1255"/>
        <w:gridCol w:w="6"/>
        <w:gridCol w:w="2160"/>
        <w:gridCol w:w="2520"/>
      </w:tblGrid>
      <w:tr w:rsidR="000765C3" w:rsidRPr="00DB42D5" w14:paraId="2B034A7B" w14:textId="77777777" w:rsidTr="000765C3">
        <w:trPr>
          <w:trHeight w:val="1232"/>
        </w:trPr>
        <w:tc>
          <w:tcPr>
            <w:tcW w:w="14305" w:type="dxa"/>
            <w:gridSpan w:val="11"/>
            <w:shd w:val="clear" w:color="auto" w:fill="D9D9D9" w:themeFill="background1" w:themeFillShade="D9"/>
            <w:vAlign w:val="center"/>
          </w:tcPr>
          <w:p w14:paraId="4A0132B6" w14:textId="77777777" w:rsidR="000765C3" w:rsidRPr="0031290F" w:rsidRDefault="000765C3" w:rsidP="000765C3">
            <w:pPr>
              <w:jc w:val="center"/>
              <w:rPr>
                <w:b/>
                <w:sz w:val="20"/>
                <w:szCs w:val="20"/>
              </w:rPr>
            </w:pPr>
            <w:r>
              <w:rPr>
                <w:b/>
                <w:color w:val="000000" w:themeColor="text1"/>
                <w:sz w:val="20"/>
                <w:szCs w:val="20"/>
              </w:rPr>
              <w:t>+</w:t>
            </w:r>
            <w:r w:rsidRPr="007F0644">
              <w:rPr>
                <w:b/>
                <w:color w:val="000000" w:themeColor="text1"/>
                <w:sz w:val="20"/>
                <w:szCs w:val="20"/>
              </w:rPr>
              <w:t xml:space="preserve">Eastern Connecticut State University </w:t>
            </w:r>
            <w:r w:rsidRPr="008B312E">
              <w:rPr>
                <w:b/>
                <w:sz w:val="20"/>
                <w:szCs w:val="20"/>
              </w:rPr>
              <w:t>Physical Education Lesson Plan</w:t>
            </w:r>
            <w:r>
              <w:rPr>
                <w:b/>
                <w:sz w:val="20"/>
                <w:szCs w:val="20"/>
              </w:rPr>
              <w:t xml:space="preserve"> </w:t>
            </w:r>
          </w:p>
        </w:tc>
      </w:tr>
      <w:tr w:rsidR="000765C3" w:rsidRPr="00DB42D5" w14:paraId="69BA9DB1" w14:textId="77777777" w:rsidTr="000765C3">
        <w:tc>
          <w:tcPr>
            <w:tcW w:w="2065" w:type="dxa"/>
            <w:vMerge w:val="restart"/>
            <w:shd w:val="clear" w:color="auto" w:fill="D9D9D9" w:themeFill="background1" w:themeFillShade="D9"/>
            <w:vAlign w:val="center"/>
          </w:tcPr>
          <w:p w14:paraId="384D2CC5" w14:textId="77777777" w:rsidR="000765C3" w:rsidRPr="008B312E" w:rsidRDefault="000765C3" w:rsidP="000765C3">
            <w:pPr>
              <w:jc w:val="center"/>
              <w:rPr>
                <w:b/>
                <w:sz w:val="16"/>
                <w:szCs w:val="16"/>
              </w:rPr>
            </w:pPr>
            <w:r w:rsidRPr="008B312E">
              <w:rPr>
                <w:b/>
                <w:sz w:val="16"/>
                <w:szCs w:val="16"/>
              </w:rPr>
              <w:t>Lesson Plan</w:t>
            </w:r>
          </w:p>
          <w:p w14:paraId="03BB647A" w14:textId="1438D524" w:rsidR="000765C3" w:rsidRPr="008B312E" w:rsidRDefault="000765C3" w:rsidP="000765C3">
            <w:pPr>
              <w:jc w:val="center"/>
              <w:rPr>
                <w:b/>
                <w:sz w:val="16"/>
                <w:szCs w:val="16"/>
              </w:rPr>
            </w:pPr>
            <w:r w:rsidRPr="008B312E">
              <w:rPr>
                <w:b/>
                <w:sz w:val="16"/>
                <w:szCs w:val="16"/>
              </w:rPr>
              <w:t>_</w:t>
            </w:r>
            <w:r w:rsidR="00A96BF3">
              <w:rPr>
                <w:b/>
                <w:sz w:val="16"/>
                <w:szCs w:val="16"/>
              </w:rPr>
              <w:t>1</w:t>
            </w:r>
            <w:r w:rsidRPr="008B312E">
              <w:rPr>
                <w:b/>
                <w:sz w:val="16"/>
                <w:szCs w:val="16"/>
              </w:rPr>
              <w:t>_ of _</w:t>
            </w:r>
            <w:r w:rsidR="00A96BF3">
              <w:rPr>
                <w:b/>
                <w:sz w:val="16"/>
                <w:szCs w:val="16"/>
              </w:rPr>
              <w:t>5</w:t>
            </w:r>
            <w:r w:rsidRPr="008B312E">
              <w:rPr>
                <w:b/>
                <w:sz w:val="16"/>
                <w:szCs w:val="16"/>
              </w:rPr>
              <w:t>_</w:t>
            </w:r>
          </w:p>
          <w:p w14:paraId="470A46CE" w14:textId="77777777" w:rsidR="000765C3" w:rsidRPr="0055090D" w:rsidRDefault="000765C3" w:rsidP="000765C3">
            <w:pPr>
              <w:jc w:val="center"/>
              <w:rPr>
                <w:b/>
                <w:bCs/>
                <w:sz w:val="16"/>
                <w:szCs w:val="16"/>
              </w:rPr>
            </w:pPr>
          </w:p>
          <w:p w14:paraId="704B264C" w14:textId="77777777" w:rsidR="000765C3" w:rsidRPr="0055090D" w:rsidRDefault="000765C3" w:rsidP="000765C3">
            <w:pPr>
              <w:jc w:val="center"/>
              <w:rPr>
                <w:b/>
                <w:bCs/>
                <w:sz w:val="16"/>
                <w:szCs w:val="16"/>
              </w:rPr>
            </w:pPr>
          </w:p>
          <w:p w14:paraId="0E092D2B" w14:textId="77777777" w:rsidR="000765C3" w:rsidRPr="0055090D" w:rsidRDefault="000765C3" w:rsidP="000765C3">
            <w:pPr>
              <w:jc w:val="center"/>
              <w:rPr>
                <w:b/>
                <w:bCs/>
                <w:sz w:val="16"/>
                <w:szCs w:val="16"/>
              </w:rPr>
            </w:pPr>
          </w:p>
          <w:p w14:paraId="11169255" w14:textId="77777777" w:rsidR="000765C3" w:rsidRPr="0055090D" w:rsidRDefault="000765C3" w:rsidP="000765C3">
            <w:pPr>
              <w:jc w:val="center"/>
              <w:rPr>
                <w:b/>
                <w:bCs/>
                <w:sz w:val="16"/>
                <w:szCs w:val="16"/>
              </w:rPr>
            </w:pPr>
          </w:p>
          <w:p w14:paraId="29F873D6" w14:textId="77777777" w:rsidR="000765C3" w:rsidRPr="0055090D" w:rsidRDefault="000765C3" w:rsidP="000765C3">
            <w:pPr>
              <w:jc w:val="center"/>
              <w:rPr>
                <w:b/>
                <w:bCs/>
                <w:sz w:val="16"/>
                <w:szCs w:val="16"/>
              </w:rPr>
            </w:pPr>
          </w:p>
          <w:p w14:paraId="3B80B1FB" w14:textId="77777777" w:rsidR="000765C3" w:rsidRPr="008B312E" w:rsidRDefault="000765C3" w:rsidP="000765C3">
            <w:pPr>
              <w:jc w:val="center"/>
              <w:rPr>
                <w:sz w:val="16"/>
                <w:szCs w:val="16"/>
              </w:rPr>
            </w:pPr>
          </w:p>
        </w:tc>
        <w:tc>
          <w:tcPr>
            <w:tcW w:w="6299" w:type="dxa"/>
            <w:gridSpan w:val="6"/>
          </w:tcPr>
          <w:p w14:paraId="5338D0D6" w14:textId="75EB4905" w:rsidR="000765C3" w:rsidRPr="008B312E" w:rsidRDefault="000765C3" w:rsidP="000765C3">
            <w:pPr>
              <w:rPr>
                <w:sz w:val="16"/>
                <w:szCs w:val="16"/>
              </w:rPr>
            </w:pPr>
            <w:r w:rsidRPr="008B312E">
              <w:rPr>
                <w:b/>
                <w:sz w:val="16"/>
                <w:szCs w:val="16"/>
              </w:rPr>
              <w:t xml:space="preserve">Teacher Candidate: </w:t>
            </w:r>
            <w:r w:rsidR="00A96BF3">
              <w:rPr>
                <w:b/>
                <w:sz w:val="16"/>
                <w:szCs w:val="16"/>
              </w:rPr>
              <w:t>Jason Baillargeon</w:t>
            </w:r>
          </w:p>
          <w:p w14:paraId="45B075BD" w14:textId="77777777" w:rsidR="000765C3" w:rsidRPr="008B312E" w:rsidRDefault="000765C3" w:rsidP="000765C3">
            <w:pPr>
              <w:rPr>
                <w:b/>
                <w:sz w:val="16"/>
                <w:szCs w:val="16"/>
              </w:rPr>
            </w:pPr>
          </w:p>
        </w:tc>
        <w:tc>
          <w:tcPr>
            <w:tcW w:w="3421" w:type="dxa"/>
            <w:gridSpan w:val="3"/>
          </w:tcPr>
          <w:p w14:paraId="1DA19EE4" w14:textId="75492BE9" w:rsidR="000765C3" w:rsidRPr="008B312E" w:rsidRDefault="000765C3" w:rsidP="000765C3">
            <w:pPr>
              <w:rPr>
                <w:sz w:val="16"/>
                <w:szCs w:val="16"/>
              </w:rPr>
            </w:pPr>
            <w:r w:rsidRPr="008B312E">
              <w:rPr>
                <w:b/>
                <w:sz w:val="16"/>
                <w:szCs w:val="16"/>
              </w:rPr>
              <w:t xml:space="preserve">School: </w:t>
            </w:r>
            <w:r w:rsidR="00A96BF3">
              <w:rPr>
                <w:b/>
                <w:sz w:val="16"/>
                <w:szCs w:val="16"/>
              </w:rPr>
              <w:t>Norwich Free Academy</w:t>
            </w:r>
          </w:p>
        </w:tc>
        <w:tc>
          <w:tcPr>
            <w:tcW w:w="2520" w:type="dxa"/>
          </w:tcPr>
          <w:p w14:paraId="5C595264" w14:textId="3EF08E86" w:rsidR="000765C3" w:rsidRPr="007A0025" w:rsidRDefault="000765C3" w:rsidP="000765C3">
            <w:pPr>
              <w:rPr>
                <w:i/>
                <w:sz w:val="16"/>
                <w:szCs w:val="16"/>
              </w:rPr>
            </w:pPr>
            <w:r w:rsidRPr="00DB42D5">
              <w:rPr>
                <w:b/>
                <w:sz w:val="16"/>
                <w:szCs w:val="16"/>
              </w:rPr>
              <w:t>Date:</w:t>
            </w:r>
            <w:r>
              <w:rPr>
                <w:b/>
                <w:sz w:val="16"/>
                <w:szCs w:val="16"/>
              </w:rPr>
              <w:t xml:space="preserve"> </w:t>
            </w:r>
            <w:r w:rsidR="00A96BF3">
              <w:rPr>
                <w:b/>
                <w:sz w:val="16"/>
                <w:szCs w:val="16"/>
              </w:rPr>
              <w:t>05/07/2025</w:t>
            </w:r>
          </w:p>
        </w:tc>
      </w:tr>
      <w:tr w:rsidR="000765C3" w:rsidRPr="00DB42D5" w14:paraId="3DD9D759" w14:textId="77777777" w:rsidTr="000765C3">
        <w:tc>
          <w:tcPr>
            <w:tcW w:w="2065" w:type="dxa"/>
            <w:vMerge/>
            <w:shd w:val="clear" w:color="auto" w:fill="D9D9D9" w:themeFill="background1" w:themeFillShade="D9"/>
          </w:tcPr>
          <w:p w14:paraId="37408790" w14:textId="77777777" w:rsidR="000765C3" w:rsidRPr="008B312E" w:rsidRDefault="000765C3" w:rsidP="000765C3">
            <w:pPr>
              <w:jc w:val="center"/>
              <w:rPr>
                <w:sz w:val="16"/>
                <w:szCs w:val="16"/>
              </w:rPr>
            </w:pPr>
          </w:p>
        </w:tc>
        <w:tc>
          <w:tcPr>
            <w:tcW w:w="6299" w:type="dxa"/>
            <w:gridSpan w:val="6"/>
          </w:tcPr>
          <w:p w14:paraId="419D673E" w14:textId="790B0731" w:rsidR="000765C3" w:rsidRPr="008B312E" w:rsidRDefault="000765C3" w:rsidP="000765C3">
            <w:pPr>
              <w:tabs>
                <w:tab w:val="left" w:pos="6440"/>
              </w:tabs>
              <w:rPr>
                <w:sz w:val="16"/>
                <w:szCs w:val="16"/>
              </w:rPr>
            </w:pPr>
            <w:r w:rsidRPr="008B312E">
              <w:rPr>
                <w:b/>
                <w:sz w:val="16"/>
                <w:szCs w:val="16"/>
              </w:rPr>
              <w:t xml:space="preserve">Title of Learning Segment/Unit: </w:t>
            </w:r>
            <w:r w:rsidR="00A96BF3">
              <w:rPr>
                <w:b/>
                <w:sz w:val="16"/>
                <w:szCs w:val="16"/>
              </w:rPr>
              <w:t>Ultimate Frisbee</w:t>
            </w:r>
          </w:p>
          <w:p w14:paraId="4E8E9DC0" w14:textId="77777777" w:rsidR="000765C3" w:rsidRPr="008B312E" w:rsidRDefault="000765C3" w:rsidP="000765C3">
            <w:pPr>
              <w:tabs>
                <w:tab w:val="left" w:pos="6440"/>
              </w:tabs>
              <w:rPr>
                <w:b/>
                <w:sz w:val="16"/>
                <w:szCs w:val="16"/>
              </w:rPr>
            </w:pPr>
            <w:r w:rsidRPr="008B312E">
              <w:rPr>
                <w:b/>
                <w:sz w:val="16"/>
                <w:szCs w:val="16"/>
              </w:rPr>
              <w:tab/>
            </w:r>
          </w:p>
        </w:tc>
        <w:tc>
          <w:tcPr>
            <w:tcW w:w="3421" w:type="dxa"/>
            <w:gridSpan w:val="3"/>
          </w:tcPr>
          <w:p w14:paraId="50469BA0" w14:textId="17AD452F" w:rsidR="000765C3" w:rsidRPr="008B312E" w:rsidRDefault="000765C3" w:rsidP="000765C3">
            <w:pPr>
              <w:tabs>
                <w:tab w:val="left" w:pos="6440"/>
              </w:tabs>
              <w:rPr>
                <w:sz w:val="16"/>
                <w:szCs w:val="16"/>
              </w:rPr>
            </w:pPr>
            <w:r w:rsidRPr="008B312E">
              <w:rPr>
                <w:b/>
                <w:sz w:val="16"/>
                <w:szCs w:val="16"/>
              </w:rPr>
              <w:t>Length of Class:         __</w:t>
            </w:r>
            <w:r w:rsidR="00A96BF3">
              <w:rPr>
                <w:b/>
                <w:sz w:val="16"/>
                <w:szCs w:val="16"/>
              </w:rPr>
              <w:t>45</w:t>
            </w:r>
            <w:r w:rsidRPr="008B312E">
              <w:rPr>
                <w:b/>
                <w:sz w:val="16"/>
                <w:szCs w:val="16"/>
              </w:rPr>
              <w:t>__</w:t>
            </w:r>
            <w:r w:rsidR="00A96BF3" w:rsidRPr="008B312E">
              <w:rPr>
                <w:b/>
                <w:sz w:val="16"/>
                <w:szCs w:val="16"/>
              </w:rPr>
              <w:t>_ min</w:t>
            </w:r>
            <w:r w:rsidRPr="008B312E">
              <w:rPr>
                <w:sz w:val="16"/>
                <w:szCs w:val="16"/>
              </w:rPr>
              <w:t xml:space="preserve"> </w:t>
            </w:r>
          </w:p>
        </w:tc>
        <w:tc>
          <w:tcPr>
            <w:tcW w:w="2520" w:type="dxa"/>
          </w:tcPr>
          <w:p w14:paraId="3FCD30E7" w14:textId="6E897E4B" w:rsidR="000765C3" w:rsidRPr="00DB42D5" w:rsidRDefault="000765C3" w:rsidP="000765C3">
            <w:pPr>
              <w:rPr>
                <w:b/>
                <w:sz w:val="16"/>
                <w:szCs w:val="16"/>
              </w:rPr>
            </w:pPr>
            <w:r w:rsidRPr="00DB42D5">
              <w:rPr>
                <w:b/>
                <w:sz w:val="16"/>
                <w:szCs w:val="16"/>
              </w:rPr>
              <w:t>Grade</w:t>
            </w:r>
            <w:r>
              <w:rPr>
                <w:b/>
                <w:sz w:val="16"/>
                <w:szCs w:val="16"/>
              </w:rPr>
              <w:t xml:space="preserve"> Level</w:t>
            </w:r>
            <w:r w:rsidRPr="00DB42D5">
              <w:rPr>
                <w:b/>
                <w:sz w:val="16"/>
                <w:szCs w:val="16"/>
              </w:rPr>
              <w:t>:</w:t>
            </w:r>
            <w:r>
              <w:rPr>
                <w:b/>
                <w:sz w:val="16"/>
                <w:szCs w:val="16"/>
              </w:rPr>
              <w:t xml:space="preserve"> </w:t>
            </w:r>
            <w:r w:rsidR="00A96BF3">
              <w:rPr>
                <w:b/>
                <w:sz w:val="16"/>
                <w:szCs w:val="16"/>
              </w:rPr>
              <w:t>10</w:t>
            </w:r>
            <w:r w:rsidR="00A96BF3" w:rsidRPr="00A96BF3">
              <w:rPr>
                <w:b/>
                <w:sz w:val="16"/>
                <w:szCs w:val="16"/>
                <w:vertAlign w:val="superscript"/>
              </w:rPr>
              <w:t>th</w:t>
            </w:r>
            <w:r w:rsidR="00A96BF3">
              <w:rPr>
                <w:b/>
                <w:sz w:val="16"/>
                <w:szCs w:val="16"/>
              </w:rPr>
              <w:t xml:space="preserve"> Utilization</w:t>
            </w:r>
          </w:p>
        </w:tc>
      </w:tr>
      <w:tr w:rsidR="000765C3" w:rsidRPr="00DB42D5" w14:paraId="0D9746ED" w14:textId="77777777" w:rsidTr="000765C3">
        <w:trPr>
          <w:trHeight w:val="953"/>
        </w:trPr>
        <w:tc>
          <w:tcPr>
            <w:tcW w:w="2065" w:type="dxa"/>
            <w:vMerge/>
            <w:shd w:val="clear" w:color="auto" w:fill="D9D9D9" w:themeFill="background1" w:themeFillShade="D9"/>
          </w:tcPr>
          <w:p w14:paraId="69274B78" w14:textId="77777777" w:rsidR="000765C3" w:rsidRPr="008B312E" w:rsidRDefault="000765C3" w:rsidP="000765C3">
            <w:pPr>
              <w:jc w:val="center"/>
              <w:rPr>
                <w:sz w:val="16"/>
                <w:szCs w:val="16"/>
              </w:rPr>
            </w:pPr>
          </w:p>
        </w:tc>
        <w:tc>
          <w:tcPr>
            <w:tcW w:w="9720" w:type="dxa"/>
            <w:gridSpan w:val="9"/>
          </w:tcPr>
          <w:p w14:paraId="29D65C6A" w14:textId="7351622E" w:rsidR="00A96BF3" w:rsidRPr="008B312E" w:rsidRDefault="000765C3" w:rsidP="00A96BF3">
            <w:pPr>
              <w:rPr>
                <w:b/>
                <w:sz w:val="16"/>
                <w:szCs w:val="16"/>
              </w:rPr>
            </w:pPr>
            <w:r w:rsidRPr="008B312E">
              <w:rPr>
                <w:b/>
                <w:sz w:val="16"/>
                <w:szCs w:val="16"/>
              </w:rPr>
              <w:t>Central Focus (entire learning segment</w:t>
            </w:r>
            <w:r>
              <w:rPr>
                <w:b/>
                <w:sz w:val="16"/>
                <w:szCs w:val="16"/>
              </w:rPr>
              <w:t>/Unit</w:t>
            </w:r>
            <w:r w:rsidRPr="008B312E">
              <w:rPr>
                <w:b/>
                <w:sz w:val="16"/>
                <w:szCs w:val="16"/>
              </w:rPr>
              <w:t xml:space="preserve">): </w:t>
            </w:r>
            <w:r w:rsidR="00A96BF3">
              <w:rPr>
                <w:b/>
                <w:sz w:val="16"/>
                <w:szCs w:val="16"/>
              </w:rPr>
              <w:t xml:space="preserve"> </w:t>
            </w:r>
            <w:r w:rsidR="00A96BF3">
              <w:rPr>
                <w:b/>
                <w:sz w:val="16"/>
                <w:szCs w:val="16"/>
              </w:rPr>
              <w:t>Students will be introduced to the game of Ultimate Frisbee and how to play following all rules and regulations of the game of frisbee. Students will progress through this unit learning offensive and defensive strategies leading up to round robin tournament game play.</w:t>
            </w:r>
          </w:p>
          <w:p w14:paraId="7771E85D" w14:textId="77777777" w:rsidR="000765C3" w:rsidRPr="008B312E" w:rsidRDefault="000765C3" w:rsidP="000765C3">
            <w:pPr>
              <w:rPr>
                <w:b/>
                <w:sz w:val="16"/>
                <w:szCs w:val="16"/>
              </w:rPr>
            </w:pPr>
          </w:p>
          <w:p w14:paraId="67EC204F" w14:textId="77777777" w:rsidR="000765C3" w:rsidRPr="008B312E" w:rsidRDefault="000765C3" w:rsidP="000765C3">
            <w:pPr>
              <w:rPr>
                <w:b/>
                <w:sz w:val="16"/>
                <w:szCs w:val="16"/>
              </w:rPr>
            </w:pPr>
          </w:p>
          <w:p w14:paraId="68A05F86" w14:textId="77777777" w:rsidR="000765C3" w:rsidRPr="008B312E" w:rsidRDefault="000765C3" w:rsidP="000765C3">
            <w:pPr>
              <w:rPr>
                <w:b/>
                <w:sz w:val="16"/>
                <w:szCs w:val="16"/>
              </w:rPr>
            </w:pPr>
          </w:p>
        </w:tc>
        <w:tc>
          <w:tcPr>
            <w:tcW w:w="2520" w:type="dxa"/>
          </w:tcPr>
          <w:p w14:paraId="6B7D75F0" w14:textId="77777777" w:rsidR="000765C3" w:rsidRDefault="000765C3" w:rsidP="000765C3">
            <w:pPr>
              <w:rPr>
                <w:b/>
                <w:sz w:val="16"/>
                <w:szCs w:val="16"/>
              </w:rPr>
            </w:pPr>
            <w:r w:rsidRPr="00DB42D5">
              <w:rPr>
                <w:b/>
                <w:sz w:val="16"/>
                <w:szCs w:val="16"/>
              </w:rPr>
              <w:t xml:space="preserve"># </w:t>
            </w:r>
            <w:r>
              <w:rPr>
                <w:b/>
                <w:sz w:val="16"/>
                <w:szCs w:val="16"/>
              </w:rPr>
              <w:t xml:space="preserve">of students </w:t>
            </w:r>
            <w:r w:rsidRPr="00DB42D5">
              <w:rPr>
                <w:b/>
                <w:sz w:val="16"/>
                <w:szCs w:val="16"/>
              </w:rPr>
              <w:t xml:space="preserve">in </w:t>
            </w:r>
            <w:r>
              <w:rPr>
                <w:b/>
                <w:sz w:val="16"/>
                <w:szCs w:val="16"/>
              </w:rPr>
              <w:t>c</w:t>
            </w:r>
            <w:r w:rsidRPr="00DB42D5">
              <w:rPr>
                <w:b/>
                <w:sz w:val="16"/>
                <w:szCs w:val="16"/>
              </w:rPr>
              <w:t>lass:</w:t>
            </w:r>
          </w:p>
          <w:p w14:paraId="4722655C" w14:textId="15F0C913" w:rsidR="000765C3" w:rsidRPr="007A0025" w:rsidRDefault="00A96BF3" w:rsidP="000765C3">
            <w:pPr>
              <w:rPr>
                <w:i/>
                <w:sz w:val="16"/>
                <w:szCs w:val="16"/>
              </w:rPr>
            </w:pPr>
            <w:r>
              <w:rPr>
                <w:i/>
                <w:sz w:val="16"/>
                <w:szCs w:val="16"/>
              </w:rPr>
              <w:t>24</w:t>
            </w:r>
          </w:p>
        </w:tc>
      </w:tr>
      <w:tr w:rsidR="000765C3" w:rsidRPr="00DB42D5" w14:paraId="0DBE6794" w14:textId="77777777" w:rsidTr="000765C3">
        <w:trPr>
          <w:trHeight w:val="948"/>
        </w:trPr>
        <w:tc>
          <w:tcPr>
            <w:tcW w:w="2065" w:type="dxa"/>
            <w:vMerge/>
            <w:shd w:val="clear" w:color="auto" w:fill="D9D9D9" w:themeFill="background1" w:themeFillShade="D9"/>
          </w:tcPr>
          <w:p w14:paraId="7F88B707" w14:textId="77777777" w:rsidR="000765C3" w:rsidRPr="0055090D" w:rsidRDefault="000765C3" w:rsidP="000765C3">
            <w:pPr>
              <w:jc w:val="center"/>
              <w:rPr>
                <w:b/>
                <w:bCs/>
                <w:sz w:val="16"/>
                <w:szCs w:val="16"/>
              </w:rPr>
            </w:pPr>
          </w:p>
        </w:tc>
        <w:tc>
          <w:tcPr>
            <w:tcW w:w="12240" w:type="dxa"/>
            <w:gridSpan w:val="10"/>
          </w:tcPr>
          <w:p w14:paraId="3AE28BF1" w14:textId="0BAD3032" w:rsidR="000765C3" w:rsidRPr="008B312E" w:rsidRDefault="000765C3" w:rsidP="000765C3">
            <w:pPr>
              <w:rPr>
                <w:b/>
                <w:sz w:val="16"/>
                <w:szCs w:val="16"/>
              </w:rPr>
            </w:pPr>
            <w:r w:rsidRPr="008B312E">
              <w:rPr>
                <w:b/>
                <w:sz w:val="16"/>
                <w:szCs w:val="16"/>
              </w:rPr>
              <w:t xml:space="preserve">Lesson </w:t>
            </w:r>
            <w:r>
              <w:rPr>
                <w:b/>
                <w:sz w:val="16"/>
                <w:szCs w:val="16"/>
              </w:rPr>
              <w:t>Focus</w:t>
            </w:r>
            <w:r w:rsidRPr="008B312E">
              <w:rPr>
                <w:b/>
                <w:sz w:val="16"/>
                <w:szCs w:val="16"/>
              </w:rPr>
              <w:t xml:space="preserve">: </w:t>
            </w:r>
            <w:r w:rsidR="00A96BF3">
              <w:rPr>
                <w:b/>
                <w:sz w:val="16"/>
                <w:szCs w:val="16"/>
              </w:rPr>
              <w:t>This lesson will be the introductory lesson to the Ultimate Frisbee unit.</w:t>
            </w:r>
            <w:r w:rsidR="004D2D0D">
              <w:rPr>
                <w:b/>
                <w:sz w:val="16"/>
                <w:szCs w:val="16"/>
              </w:rPr>
              <w:t xml:space="preserve"> This lesson will be primarily focused on backhand grip of the frisbee and getting comfortable while doing so. Students will also touch on the rules of the game of Ultimate and how to apply those skills into skill development for this unit.</w:t>
            </w:r>
          </w:p>
          <w:p w14:paraId="201F74E5" w14:textId="77777777" w:rsidR="000765C3" w:rsidRPr="008B312E" w:rsidRDefault="000765C3" w:rsidP="000765C3">
            <w:pPr>
              <w:rPr>
                <w:b/>
                <w:sz w:val="16"/>
                <w:szCs w:val="16"/>
              </w:rPr>
            </w:pPr>
          </w:p>
          <w:p w14:paraId="71D42E95" w14:textId="77777777" w:rsidR="000765C3" w:rsidRPr="008B312E" w:rsidRDefault="000765C3" w:rsidP="000765C3">
            <w:pPr>
              <w:rPr>
                <w:b/>
                <w:sz w:val="16"/>
                <w:szCs w:val="16"/>
              </w:rPr>
            </w:pPr>
          </w:p>
          <w:p w14:paraId="740C0F93" w14:textId="77777777" w:rsidR="000765C3" w:rsidRPr="008B312E" w:rsidRDefault="000765C3" w:rsidP="000765C3">
            <w:pPr>
              <w:rPr>
                <w:b/>
                <w:sz w:val="16"/>
                <w:szCs w:val="16"/>
              </w:rPr>
            </w:pPr>
          </w:p>
        </w:tc>
      </w:tr>
      <w:tr w:rsidR="000765C3" w:rsidRPr="00DB42D5" w14:paraId="27618D0F" w14:textId="77777777" w:rsidTr="000765C3">
        <w:tc>
          <w:tcPr>
            <w:tcW w:w="2065" w:type="dxa"/>
            <w:vMerge/>
            <w:shd w:val="clear" w:color="auto" w:fill="D9D9D9" w:themeFill="background1" w:themeFillShade="D9"/>
          </w:tcPr>
          <w:p w14:paraId="5C983EE7" w14:textId="77777777" w:rsidR="000765C3" w:rsidRPr="008B312E" w:rsidRDefault="000765C3" w:rsidP="000765C3">
            <w:pPr>
              <w:rPr>
                <w:sz w:val="16"/>
                <w:szCs w:val="16"/>
              </w:rPr>
            </w:pPr>
          </w:p>
        </w:tc>
        <w:tc>
          <w:tcPr>
            <w:tcW w:w="7554" w:type="dxa"/>
            <w:gridSpan w:val="7"/>
            <w:shd w:val="clear" w:color="auto" w:fill="D9D9D9" w:themeFill="background1" w:themeFillShade="D9"/>
            <w:vAlign w:val="center"/>
          </w:tcPr>
          <w:p w14:paraId="57B20F37" w14:textId="77777777" w:rsidR="000765C3" w:rsidRPr="000F2B46" w:rsidRDefault="000765C3" w:rsidP="000765C3">
            <w:pPr>
              <w:jc w:val="center"/>
              <w:rPr>
                <w:b/>
                <w:sz w:val="16"/>
                <w:szCs w:val="16"/>
              </w:rPr>
            </w:pPr>
            <w:r w:rsidRPr="008B312E">
              <w:rPr>
                <w:b/>
                <w:sz w:val="16"/>
                <w:szCs w:val="16"/>
              </w:rPr>
              <w:t>Objectives</w:t>
            </w:r>
            <w:r>
              <w:rPr>
                <w:b/>
                <w:sz w:val="16"/>
                <w:szCs w:val="16"/>
              </w:rPr>
              <w:t xml:space="preserve"> and Standards</w:t>
            </w:r>
          </w:p>
        </w:tc>
        <w:tc>
          <w:tcPr>
            <w:tcW w:w="2166" w:type="dxa"/>
            <w:gridSpan w:val="2"/>
            <w:shd w:val="clear" w:color="auto" w:fill="D9D9D9" w:themeFill="background1" w:themeFillShade="D9"/>
            <w:vAlign w:val="center"/>
          </w:tcPr>
          <w:p w14:paraId="64FE8F03" w14:textId="0F4FDAE2" w:rsidR="000765C3" w:rsidRPr="008B312E" w:rsidRDefault="004D2D0D" w:rsidP="000765C3">
            <w:pPr>
              <w:jc w:val="center"/>
              <w:rPr>
                <w:b/>
                <w:sz w:val="16"/>
                <w:szCs w:val="16"/>
              </w:rPr>
            </w:pPr>
            <w:r w:rsidRPr="008B312E">
              <w:rPr>
                <w:b/>
                <w:sz w:val="16"/>
                <w:szCs w:val="16"/>
              </w:rPr>
              <w:t xml:space="preserve">Assessment </w:t>
            </w:r>
            <w:r>
              <w:rPr>
                <w:b/>
                <w:sz w:val="16"/>
                <w:szCs w:val="16"/>
              </w:rPr>
              <w:t>Method</w:t>
            </w:r>
            <w:r w:rsidR="000765C3">
              <w:rPr>
                <w:b/>
                <w:sz w:val="16"/>
                <w:szCs w:val="16"/>
              </w:rPr>
              <w:t>/</w:t>
            </w:r>
            <w:r w:rsidR="000765C3" w:rsidRPr="008B312E">
              <w:rPr>
                <w:b/>
                <w:sz w:val="16"/>
                <w:szCs w:val="16"/>
              </w:rPr>
              <w:t>Tool</w:t>
            </w:r>
          </w:p>
        </w:tc>
        <w:tc>
          <w:tcPr>
            <w:tcW w:w="2520" w:type="dxa"/>
            <w:shd w:val="clear" w:color="auto" w:fill="D9D9D9" w:themeFill="background1" w:themeFillShade="D9"/>
            <w:vAlign w:val="center"/>
          </w:tcPr>
          <w:p w14:paraId="14C164B9" w14:textId="77777777" w:rsidR="000765C3" w:rsidRPr="00DB42D5" w:rsidRDefault="000765C3" w:rsidP="000765C3">
            <w:pPr>
              <w:jc w:val="center"/>
              <w:rPr>
                <w:b/>
                <w:sz w:val="16"/>
                <w:szCs w:val="16"/>
              </w:rPr>
            </w:pPr>
            <w:r w:rsidRPr="00DB42D5">
              <w:rPr>
                <w:b/>
                <w:sz w:val="16"/>
                <w:szCs w:val="16"/>
              </w:rPr>
              <w:t>Safety Considerations</w:t>
            </w:r>
          </w:p>
          <w:p w14:paraId="5A41BFA2" w14:textId="77777777" w:rsidR="000765C3" w:rsidRPr="00DB42D5" w:rsidRDefault="000765C3" w:rsidP="000765C3">
            <w:pPr>
              <w:jc w:val="center"/>
              <w:rPr>
                <w:sz w:val="16"/>
                <w:szCs w:val="16"/>
              </w:rPr>
            </w:pPr>
            <w:r w:rsidRPr="00DB42D5">
              <w:rPr>
                <w:b/>
                <w:sz w:val="16"/>
                <w:szCs w:val="16"/>
              </w:rPr>
              <w:t>(Emotional/Physical)</w:t>
            </w:r>
          </w:p>
        </w:tc>
      </w:tr>
      <w:tr w:rsidR="000765C3" w:rsidRPr="00DB42D5" w14:paraId="5C72DF5B" w14:textId="77777777" w:rsidTr="000765C3">
        <w:trPr>
          <w:trHeight w:val="692"/>
        </w:trPr>
        <w:tc>
          <w:tcPr>
            <w:tcW w:w="2065" w:type="dxa"/>
            <w:shd w:val="clear" w:color="auto" w:fill="D9D9D9" w:themeFill="background1" w:themeFillShade="D9"/>
            <w:vAlign w:val="center"/>
          </w:tcPr>
          <w:p w14:paraId="646D3ECE" w14:textId="77777777" w:rsidR="000765C3" w:rsidRPr="008B312E" w:rsidRDefault="000765C3" w:rsidP="000765C3">
            <w:pPr>
              <w:jc w:val="center"/>
              <w:rPr>
                <w:b/>
                <w:sz w:val="16"/>
                <w:szCs w:val="16"/>
              </w:rPr>
            </w:pPr>
            <w:r w:rsidRPr="008B312E">
              <w:rPr>
                <w:b/>
                <w:sz w:val="16"/>
                <w:szCs w:val="16"/>
              </w:rPr>
              <w:t>Psychomotor</w:t>
            </w:r>
          </w:p>
          <w:p w14:paraId="4E0F542E" w14:textId="77777777" w:rsidR="000765C3" w:rsidRPr="008B312E" w:rsidRDefault="000765C3" w:rsidP="000765C3">
            <w:pPr>
              <w:jc w:val="center"/>
              <w:rPr>
                <w:b/>
                <w:sz w:val="16"/>
                <w:szCs w:val="16"/>
              </w:rPr>
            </w:pPr>
            <w:r w:rsidRPr="008B312E">
              <w:rPr>
                <w:b/>
                <w:sz w:val="16"/>
                <w:szCs w:val="16"/>
              </w:rPr>
              <w:t>Domain</w:t>
            </w:r>
          </w:p>
        </w:tc>
        <w:tc>
          <w:tcPr>
            <w:tcW w:w="7554" w:type="dxa"/>
            <w:gridSpan w:val="7"/>
          </w:tcPr>
          <w:p w14:paraId="3D1D3F67" w14:textId="138A15BD" w:rsidR="000765C3" w:rsidRPr="008B312E" w:rsidRDefault="000765C3" w:rsidP="000765C3">
            <w:pPr>
              <w:rPr>
                <w:sz w:val="16"/>
                <w:szCs w:val="16"/>
              </w:rPr>
            </w:pPr>
            <w:r>
              <w:rPr>
                <w:sz w:val="16"/>
                <w:szCs w:val="16"/>
              </w:rPr>
              <w:t>AAROTL…</w:t>
            </w:r>
            <w:r w:rsidR="004D2D0D">
              <w:rPr>
                <w:sz w:val="16"/>
                <w:szCs w:val="16"/>
              </w:rPr>
              <w:t xml:space="preserve"> Students will be able to demonstrate backhand grip with the frisbee and catch the frisbee using various techniques.</w:t>
            </w:r>
          </w:p>
          <w:p w14:paraId="26163254" w14:textId="77777777" w:rsidR="000765C3" w:rsidRPr="008B312E" w:rsidRDefault="000765C3" w:rsidP="000765C3">
            <w:pPr>
              <w:rPr>
                <w:sz w:val="16"/>
                <w:szCs w:val="16"/>
              </w:rPr>
            </w:pPr>
          </w:p>
          <w:p w14:paraId="3C95872C" w14:textId="77777777" w:rsidR="000765C3" w:rsidRPr="008B312E" w:rsidRDefault="000765C3" w:rsidP="000765C3">
            <w:pPr>
              <w:rPr>
                <w:sz w:val="16"/>
                <w:szCs w:val="16"/>
              </w:rPr>
            </w:pPr>
          </w:p>
          <w:p w14:paraId="4F6F87D6" w14:textId="0865B046" w:rsidR="000765C3" w:rsidRDefault="000765C3" w:rsidP="000765C3">
            <w:pPr>
              <w:rPr>
                <w:sz w:val="16"/>
                <w:szCs w:val="16"/>
              </w:rPr>
            </w:pPr>
            <w:r>
              <w:rPr>
                <w:sz w:val="16"/>
                <w:szCs w:val="16"/>
              </w:rPr>
              <w:t>Source: (Not National Standard Book)</w:t>
            </w:r>
            <w:r w:rsidR="004D2D0D">
              <w:rPr>
                <w:sz w:val="16"/>
                <w:szCs w:val="16"/>
              </w:rPr>
              <w:t xml:space="preserve"> </w:t>
            </w:r>
            <w:proofErr w:type="spellStart"/>
            <w:r w:rsidR="004D2D0D">
              <w:rPr>
                <w:sz w:val="16"/>
                <w:szCs w:val="16"/>
              </w:rPr>
              <w:t>Pangrazi</w:t>
            </w:r>
            <w:proofErr w:type="spellEnd"/>
          </w:p>
          <w:p w14:paraId="04BB0951" w14:textId="6F061357" w:rsidR="000765C3" w:rsidRPr="008B312E" w:rsidRDefault="000765C3" w:rsidP="000765C3">
            <w:pPr>
              <w:rPr>
                <w:sz w:val="16"/>
                <w:szCs w:val="16"/>
              </w:rPr>
            </w:pPr>
            <w:r>
              <w:rPr>
                <w:sz w:val="16"/>
                <w:szCs w:val="16"/>
              </w:rPr>
              <w:t>National Standard:</w:t>
            </w:r>
            <w:r w:rsidR="004D2D0D">
              <w:rPr>
                <w:sz w:val="16"/>
                <w:szCs w:val="16"/>
              </w:rPr>
              <w:t xml:space="preserve"> Skills</w:t>
            </w:r>
          </w:p>
        </w:tc>
        <w:tc>
          <w:tcPr>
            <w:tcW w:w="2166" w:type="dxa"/>
            <w:gridSpan w:val="2"/>
          </w:tcPr>
          <w:p w14:paraId="16612379" w14:textId="06CA4800" w:rsidR="000765C3" w:rsidRPr="008B312E" w:rsidRDefault="004D2D0D" w:rsidP="000765C3">
            <w:pPr>
              <w:rPr>
                <w:sz w:val="16"/>
                <w:szCs w:val="16"/>
              </w:rPr>
            </w:pPr>
            <w:r>
              <w:rPr>
                <w:sz w:val="16"/>
                <w:szCs w:val="16"/>
              </w:rPr>
              <w:t xml:space="preserve">Cue Checklist. (Shoulder pointed towards target, </w:t>
            </w:r>
            <w:r w:rsidR="0037584F">
              <w:rPr>
                <w:sz w:val="16"/>
                <w:szCs w:val="16"/>
              </w:rPr>
              <w:t>rip chest to chest, release)</w:t>
            </w:r>
          </w:p>
        </w:tc>
        <w:tc>
          <w:tcPr>
            <w:tcW w:w="2520" w:type="dxa"/>
            <w:vMerge w:val="restart"/>
          </w:tcPr>
          <w:p w14:paraId="279A9188" w14:textId="4E4E98D6" w:rsidR="000765C3" w:rsidRDefault="0037584F" w:rsidP="000765C3">
            <w:pPr>
              <w:rPr>
                <w:sz w:val="16"/>
                <w:szCs w:val="16"/>
              </w:rPr>
            </w:pPr>
            <w:r>
              <w:rPr>
                <w:sz w:val="16"/>
                <w:szCs w:val="16"/>
              </w:rPr>
              <w:t xml:space="preserve">Students will be spaced out at least five yards apart from each other and will be told </w:t>
            </w:r>
            <w:r w:rsidR="00660ACE">
              <w:rPr>
                <w:sz w:val="16"/>
                <w:szCs w:val="16"/>
              </w:rPr>
              <w:t>not to throw if there any parties not looking. Students will be encouraged to keep trying throwing</w:t>
            </w:r>
            <w:r w:rsidR="00104010">
              <w:rPr>
                <w:sz w:val="16"/>
                <w:szCs w:val="16"/>
              </w:rPr>
              <w:t xml:space="preserve"> and to not get discouraged.</w:t>
            </w:r>
          </w:p>
          <w:p w14:paraId="6FCDC733" w14:textId="77777777" w:rsidR="000765C3" w:rsidRDefault="000765C3" w:rsidP="000765C3">
            <w:pPr>
              <w:rPr>
                <w:sz w:val="16"/>
                <w:szCs w:val="16"/>
              </w:rPr>
            </w:pPr>
          </w:p>
          <w:p w14:paraId="445FE397" w14:textId="77777777" w:rsidR="000765C3" w:rsidRDefault="000765C3" w:rsidP="000765C3">
            <w:pPr>
              <w:rPr>
                <w:sz w:val="16"/>
                <w:szCs w:val="16"/>
              </w:rPr>
            </w:pPr>
          </w:p>
          <w:p w14:paraId="2DAAFFA2" w14:textId="77777777" w:rsidR="000765C3" w:rsidRDefault="000765C3" w:rsidP="000765C3">
            <w:pPr>
              <w:rPr>
                <w:sz w:val="16"/>
                <w:szCs w:val="16"/>
              </w:rPr>
            </w:pPr>
          </w:p>
          <w:p w14:paraId="141DB349" w14:textId="77777777" w:rsidR="000765C3" w:rsidRDefault="000765C3" w:rsidP="000765C3">
            <w:pPr>
              <w:rPr>
                <w:sz w:val="16"/>
                <w:szCs w:val="16"/>
              </w:rPr>
            </w:pPr>
          </w:p>
          <w:p w14:paraId="5273AB4B" w14:textId="77777777" w:rsidR="000765C3" w:rsidRDefault="000765C3" w:rsidP="000765C3">
            <w:pPr>
              <w:rPr>
                <w:sz w:val="16"/>
                <w:szCs w:val="16"/>
              </w:rPr>
            </w:pPr>
          </w:p>
          <w:p w14:paraId="3A7F49CB" w14:textId="77777777" w:rsidR="000765C3" w:rsidRDefault="000765C3" w:rsidP="000765C3">
            <w:pPr>
              <w:rPr>
                <w:sz w:val="16"/>
                <w:szCs w:val="16"/>
              </w:rPr>
            </w:pPr>
          </w:p>
          <w:p w14:paraId="403EB9A7" w14:textId="77777777" w:rsidR="000765C3" w:rsidRDefault="000765C3" w:rsidP="000765C3">
            <w:pPr>
              <w:rPr>
                <w:sz w:val="16"/>
                <w:szCs w:val="16"/>
              </w:rPr>
            </w:pPr>
          </w:p>
          <w:p w14:paraId="41650B64" w14:textId="77777777" w:rsidR="000765C3" w:rsidRPr="00DB42D5" w:rsidRDefault="000765C3" w:rsidP="000765C3">
            <w:pPr>
              <w:rPr>
                <w:sz w:val="16"/>
                <w:szCs w:val="16"/>
              </w:rPr>
            </w:pPr>
            <w:r>
              <w:rPr>
                <w:sz w:val="16"/>
                <w:szCs w:val="16"/>
              </w:rPr>
              <w:t>*** Throughout plan to identify and explain concerns/minimizers</w:t>
            </w:r>
          </w:p>
        </w:tc>
      </w:tr>
      <w:tr w:rsidR="000765C3" w:rsidRPr="00DB42D5" w14:paraId="69E3D34E" w14:textId="77777777" w:rsidTr="000765C3">
        <w:trPr>
          <w:trHeight w:val="845"/>
        </w:trPr>
        <w:tc>
          <w:tcPr>
            <w:tcW w:w="2065" w:type="dxa"/>
            <w:shd w:val="clear" w:color="auto" w:fill="D9D9D9" w:themeFill="background1" w:themeFillShade="D9"/>
            <w:vAlign w:val="center"/>
          </w:tcPr>
          <w:p w14:paraId="3DEF92B4" w14:textId="77777777" w:rsidR="000765C3" w:rsidRPr="008B312E" w:rsidRDefault="000765C3" w:rsidP="000765C3">
            <w:pPr>
              <w:jc w:val="center"/>
              <w:rPr>
                <w:b/>
                <w:sz w:val="16"/>
                <w:szCs w:val="16"/>
              </w:rPr>
            </w:pPr>
            <w:r w:rsidRPr="008B312E">
              <w:rPr>
                <w:b/>
                <w:sz w:val="16"/>
                <w:szCs w:val="16"/>
              </w:rPr>
              <w:t>Affective Domain</w:t>
            </w:r>
          </w:p>
          <w:p w14:paraId="2ADBEBC4" w14:textId="77777777" w:rsidR="000765C3" w:rsidRPr="008B312E" w:rsidRDefault="000765C3" w:rsidP="000765C3">
            <w:pPr>
              <w:jc w:val="center"/>
              <w:rPr>
                <w:b/>
                <w:sz w:val="16"/>
                <w:szCs w:val="16"/>
              </w:rPr>
            </w:pPr>
          </w:p>
        </w:tc>
        <w:tc>
          <w:tcPr>
            <w:tcW w:w="7554" w:type="dxa"/>
            <w:gridSpan w:val="7"/>
          </w:tcPr>
          <w:p w14:paraId="51F09904" w14:textId="21F33488" w:rsidR="000765C3" w:rsidRPr="008B312E" w:rsidRDefault="000765C3" w:rsidP="000765C3">
            <w:pPr>
              <w:rPr>
                <w:sz w:val="16"/>
                <w:szCs w:val="16"/>
              </w:rPr>
            </w:pPr>
            <w:r>
              <w:rPr>
                <w:sz w:val="16"/>
                <w:szCs w:val="16"/>
              </w:rPr>
              <w:t>AAROTL…</w:t>
            </w:r>
            <w:r w:rsidR="0037584F">
              <w:rPr>
                <w:sz w:val="16"/>
                <w:szCs w:val="16"/>
              </w:rPr>
              <w:t xml:space="preserve"> Students will be able to work cooperatively with a partner throwing and catching the frisbee.</w:t>
            </w:r>
          </w:p>
          <w:p w14:paraId="162B0DFD" w14:textId="77777777" w:rsidR="000765C3" w:rsidRPr="008B312E" w:rsidRDefault="000765C3" w:rsidP="000765C3">
            <w:pPr>
              <w:rPr>
                <w:sz w:val="16"/>
                <w:szCs w:val="16"/>
              </w:rPr>
            </w:pPr>
          </w:p>
          <w:p w14:paraId="0CC46D18" w14:textId="77777777" w:rsidR="000765C3" w:rsidRDefault="000765C3" w:rsidP="000765C3">
            <w:pPr>
              <w:rPr>
                <w:sz w:val="16"/>
                <w:szCs w:val="16"/>
              </w:rPr>
            </w:pPr>
            <w:r>
              <w:rPr>
                <w:sz w:val="16"/>
                <w:szCs w:val="16"/>
              </w:rPr>
              <w:t>Include Academic Language Function</w:t>
            </w:r>
          </w:p>
          <w:p w14:paraId="6699DE73" w14:textId="77777777" w:rsidR="000765C3" w:rsidRDefault="000765C3" w:rsidP="000765C3">
            <w:pPr>
              <w:rPr>
                <w:sz w:val="16"/>
                <w:szCs w:val="16"/>
              </w:rPr>
            </w:pPr>
            <w:r>
              <w:rPr>
                <w:sz w:val="16"/>
                <w:szCs w:val="16"/>
              </w:rPr>
              <w:t>Source (if this objective is the lesson focus):</w:t>
            </w:r>
          </w:p>
          <w:p w14:paraId="37F7CC7A" w14:textId="7DF980A4" w:rsidR="000765C3" w:rsidRPr="008B312E" w:rsidRDefault="000765C3" w:rsidP="000765C3">
            <w:pPr>
              <w:rPr>
                <w:sz w:val="16"/>
                <w:szCs w:val="16"/>
              </w:rPr>
            </w:pPr>
            <w:r>
              <w:rPr>
                <w:sz w:val="16"/>
                <w:szCs w:val="16"/>
              </w:rPr>
              <w:t>National Standard:</w:t>
            </w:r>
            <w:r w:rsidR="00104010">
              <w:rPr>
                <w:sz w:val="16"/>
                <w:szCs w:val="16"/>
              </w:rPr>
              <w:t xml:space="preserve"> Social Skills</w:t>
            </w:r>
          </w:p>
        </w:tc>
        <w:tc>
          <w:tcPr>
            <w:tcW w:w="2166" w:type="dxa"/>
            <w:gridSpan w:val="2"/>
          </w:tcPr>
          <w:p w14:paraId="386C30F9" w14:textId="2EC583BB" w:rsidR="000765C3" w:rsidRPr="008B312E" w:rsidRDefault="0037584F" w:rsidP="000765C3">
            <w:pPr>
              <w:rPr>
                <w:sz w:val="16"/>
                <w:szCs w:val="16"/>
              </w:rPr>
            </w:pPr>
            <w:r>
              <w:rPr>
                <w:sz w:val="16"/>
                <w:szCs w:val="16"/>
              </w:rPr>
              <w:t>Behavioral checklist. (Scaled 1-3)</w:t>
            </w:r>
          </w:p>
        </w:tc>
        <w:tc>
          <w:tcPr>
            <w:tcW w:w="2520" w:type="dxa"/>
            <w:vMerge/>
          </w:tcPr>
          <w:p w14:paraId="299F9354" w14:textId="77777777" w:rsidR="000765C3" w:rsidRPr="00DB42D5" w:rsidRDefault="000765C3" w:rsidP="000765C3">
            <w:pPr>
              <w:rPr>
                <w:sz w:val="16"/>
                <w:szCs w:val="16"/>
              </w:rPr>
            </w:pPr>
          </w:p>
        </w:tc>
      </w:tr>
      <w:tr w:rsidR="000765C3" w:rsidRPr="00DB42D5" w14:paraId="0908A463" w14:textId="77777777" w:rsidTr="000765C3">
        <w:trPr>
          <w:trHeight w:val="530"/>
        </w:trPr>
        <w:tc>
          <w:tcPr>
            <w:tcW w:w="2065" w:type="dxa"/>
            <w:vMerge w:val="restart"/>
            <w:shd w:val="clear" w:color="auto" w:fill="D9D9D9" w:themeFill="background1" w:themeFillShade="D9"/>
            <w:vAlign w:val="center"/>
          </w:tcPr>
          <w:p w14:paraId="642E56B6" w14:textId="77777777" w:rsidR="000765C3" w:rsidRPr="008B312E" w:rsidRDefault="000765C3" w:rsidP="000765C3">
            <w:pPr>
              <w:jc w:val="center"/>
              <w:rPr>
                <w:b/>
                <w:sz w:val="16"/>
                <w:szCs w:val="16"/>
              </w:rPr>
            </w:pPr>
            <w:r w:rsidRPr="008B312E">
              <w:rPr>
                <w:b/>
                <w:sz w:val="16"/>
                <w:szCs w:val="16"/>
              </w:rPr>
              <w:t>Cognitive</w:t>
            </w:r>
          </w:p>
          <w:p w14:paraId="60C17C3A" w14:textId="77777777" w:rsidR="000765C3" w:rsidRPr="008B312E" w:rsidRDefault="000765C3" w:rsidP="000765C3">
            <w:pPr>
              <w:jc w:val="center"/>
              <w:rPr>
                <w:b/>
                <w:sz w:val="16"/>
                <w:szCs w:val="16"/>
              </w:rPr>
            </w:pPr>
            <w:r w:rsidRPr="008B312E">
              <w:rPr>
                <w:b/>
                <w:sz w:val="16"/>
                <w:szCs w:val="16"/>
              </w:rPr>
              <w:t>Domain</w:t>
            </w:r>
          </w:p>
        </w:tc>
        <w:tc>
          <w:tcPr>
            <w:tcW w:w="7554" w:type="dxa"/>
            <w:gridSpan w:val="7"/>
            <w:tcBorders>
              <w:bottom w:val="single" w:sz="4" w:space="0" w:color="auto"/>
            </w:tcBorders>
          </w:tcPr>
          <w:p w14:paraId="79C79D6D" w14:textId="6D20D102" w:rsidR="000765C3" w:rsidRDefault="000765C3" w:rsidP="000765C3">
            <w:pPr>
              <w:rPr>
                <w:sz w:val="16"/>
                <w:szCs w:val="16"/>
              </w:rPr>
            </w:pPr>
            <w:r>
              <w:rPr>
                <w:sz w:val="16"/>
                <w:szCs w:val="16"/>
              </w:rPr>
              <w:t>AAROTL…</w:t>
            </w:r>
            <w:r w:rsidR="00104010">
              <w:rPr>
                <w:sz w:val="16"/>
                <w:szCs w:val="16"/>
              </w:rPr>
              <w:t xml:space="preserve"> Students will be able to demonstrate and recite the cues of backhand grip throwing the frisbee.</w:t>
            </w:r>
          </w:p>
          <w:p w14:paraId="79EF4F10" w14:textId="77777777" w:rsidR="000765C3" w:rsidRPr="008B312E" w:rsidRDefault="000765C3" w:rsidP="000765C3">
            <w:pPr>
              <w:rPr>
                <w:sz w:val="16"/>
                <w:szCs w:val="16"/>
              </w:rPr>
            </w:pPr>
          </w:p>
          <w:p w14:paraId="6CB90B60" w14:textId="77777777" w:rsidR="000765C3" w:rsidRPr="008B312E" w:rsidRDefault="000765C3" w:rsidP="000765C3">
            <w:pPr>
              <w:rPr>
                <w:sz w:val="16"/>
                <w:szCs w:val="16"/>
              </w:rPr>
            </w:pPr>
          </w:p>
          <w:p w14:paraId="11F657BE" w14:textId="393CCB3A" w:rsidR="000765C3" w:rsidRDefault="000765C3" w:rsidP="000765C3">
            <w:pPr>
              <w:rPr>
                <w:sz w:val="16"/>
                <w:szCs w:val="16"/>
              </w:rPr>
            </w:pPr>
            <w:r>
              <w:rPr>
                <w:sz w:val="16"/>
                <w:szCs w:val="16"/>
              </w:rPr>
              <w:t>Source:(Not National Standard Book)</w:t>
            </w:r>
            <w:r w:rsidR="00104010">
              <w:rPr>
                <w:sz w:val="16"/>
                <w:szCs w:val="16"/>
              </w:rPr>
              <w:t xml:space="preserve"> </w:t>
            </w:r>
            <w:proofErr w:type="spellStart"/>
            <w:r w:rsidR="00104010">
              <w:rPr>
                <w:sz w:val="16"/>
                <w:szCs w:val="16"/>
              </w:rPr>
              <w:t>Pangrazi</w:t>
            </w:r>
            <w:proofErr w:type="spellEnd"/>
          </w:p>
          <w:p w14:paraId="3290BCDC" w14:textId="34EEA53F" w:rsidR="000765C3" w:rsidRPr="008B312E" w:rsidRDefault="000765C3" w:rsidP="000765C3">
            <w:pPr>
              <w:rPr>
                <w:sz w:val="16"/>
                <w:szCs w:val="16"/>
              </w:rPr>
            </w:pPr>
            <w:r>
              <w:rPr>
                <w:sz w:val="16"/>
                <w:szCs w:val="16"/>
              </w:rPr>
              <w:t>National Standard:</w:t>
            </w:r>
            <w:r w:rsidR="00104010">
              <w:rPr>
                <w:sz w:val="16"/>
                <w:szCs w:val="16"/>
              </w:rPr>
              <w:t xml:space="preserve"> Knowledge</w:t>
            </w:r>
          </w:p>
        </w:tc>
        <w:tc>
          <w:tcPr>
            <w:tcW w:w="2166" w:type="dxa"/>
            <w:gridSpan w:val="2"/>
            <w:vMerge w:val="restart"/>
          </w:tcPr>
          <w:p w14:paraId="75AA1D88" w14:textId="6CD66B33" w:rsidR="000765C3" w:rsidRPr="008B312E" w:rsidRDefault="00104010" w:rsidP="000765C3">
            <w:pPr>
              <w:rPr>
                <w:sz w:val="16"/>
                <w:szCs w:val="16"/>
              </w:rPr>
            </w:pPr>
            <w:r>
              <w:rPr>
                <w:sz w:val="16"/>
                <w:szCs w:val="16"/>
              </w:rPr>
              <w:t>Google Forms Exit Slip</w:t>
            </w:r>
          </w:p>
        </w:tc>
        <w:tc>
          <w:tcPr>
            <w:tcW w:w="2520" w:type="dxa"/>
            <w:shd w:val="clear" w:color="auto" w:fill="D9D9D9" w:themeFill="background1" w:themeFillShade="D9"/>
            <w:vAlign w:val="center"/>
          </w:tcPr>
          <w:p w14:paraId="1A3BF3E7" w14:textId="77777777" w:rsidR="000765C3" w:rsidRPr="00780755" w:rsidRDefault="000765C3" w:rsidP="000765C3">
            <w:pPr>
              <w:jc w:val="center"/>
              <w:rPr>
                <w:sz w:val="16"/>
                <w:szCs w:val="16"/>
              </w:rPr>
            </w:pPr>
            <w:r>
              <w:rPr>
                <w:b/>
                <w:sz w:val="16"/>
                <w:szCs w:val="16"/>
              </w:rPr>
              <w:t>Equipment</w:t>
            </w:r>
          </w:p>
        </w:tc>
      </w:tr>
      <w:tr w:rsidR="000765C3" w:rsidRPr="00DB42D5" w14:paraId="219A9220" w14:textId="77777777" w:rsidTr="000765C3">
        <w:tc>
          <w:tcPr>
            <w:tcW w:w="2065" w:type="dxa"/>
            <w:vMerge/>
            <w:shd w:val="clear" w:color="auto" w:fill="D9D9D9" w:themeFill="background1" w:themeFillShade="D9"/>
          </w:tcPr>
          <w:p w14:paraId="2B9717AC" w14:textId="77777777" w:rsidR="000765C3" w:rsidRPr="008B312E" w:rsidRDefault="000765C3" w:rsidP="000765C3">
            <w:pPr>
              <w:rPr>
                <w:sz w:val="16"/>
                <w:szCs w:val="16"/>
              </w:rPr>
            </w:pPr>
          </w:p>
        </w:tc>
        <w:tc>
          <w:tcPr>
            <w:tcW w:w="2160" w:type="dxa"/>
            <w:gridSpan w:val="2"/>
            <w:shd w:val="clear" w:color="auto" w:fill="D9D9D9"/>
            <w:vAlign w:val="center"/>
          </w:tcPr>
          <w:p w14:paraId="5E73F3AE" w14:textId="77777777" w:rsidR="000765C3" w:rsidRPr="008B312E" w:rsidRDefault="000765C3" w:rsidP="000765C3">
            <w:pPr>
              <w:jc w:val="center"/>
              <w:rPr>
                <w:b/>
                <w:sz w:val="16"/>
                <w:szCs w:val="16"/>
              </w:rPr>
            </w:pPr>
            <w:r w:rsidRPr="008B312E">
              <w:rPr>
                <w:b/>
                <w:sz w:val="16"/>
                <w:szCs w:val="16"/>
              </w:rPr>
              <w:t>Academic Language</w:t>
            </w:r>
          </w:p>
        </w:tc>
        <w:tc>
          <w:tcPr>
            <w:tcW w:w="5394" w:type="dxa"/>
            <w:gridSpan w:val="5"/>
          </w:tcPr>
          <w:p w14:paraId="21583E05" w14:textId="715E08C1" w:rsidR="000765C3" w:rsidRPr="008B312E" w:rsidRDefault="000765C3" w:rsidP="000765C3">
            <w:pPr>
              <w:rPr>
                <w:sz w:val="16"/>
                <w:szCs w:val="16"/>
              </w:rPr>
            </w:pPr>
            <w:r w:rsidRPr="008B312E">
              <w:rPr>
                <w:sz w:val="16"/>
                <w:szCs w:val="16"/>
              </w:rPr>
              <w:t xml:space="preserve">Function: </w:t>
            </w:r>
            <w:r w:rsidR="00104010">
              <w:rPr>
                <w:sz w:val="16"/>
                <w:szCs w:val="16"/>
              </w:rPr>
              <w:t>Demonstrating and Reciting cues</w:t>
            </w:r>
          </w:p>
          <w:p w14:paraId="514FF732" w14:textId="77777777" w:rsidR="000765C3" w:rsidRPr="008B312E" w:rsidRDefault="000765C3" w:rsidP="000765C3">
            <w:pPr>
              <w:rPr>
                <w:sz w:val="16"/>
                <w:szCs w:val="16"/>
              </w:rPr>
            </w:pPr>
          </w:p>
          <w:p w14:paraId="03CB078B" w14:textId="64A196DD" w:rsidR="000765C3" w:rsidRPr="008B312E" w:rsidRDefault="000765C3" w:rsidP="000765C3">
            <w:pPr>
              <w:rPr>
                <w:sz w:val="16"/>
                <w:szCs w:val="16"/>
              </w:rPr>
            </w:pPr>
            <w:r w:rsidRPr="008B312E">
              <w:rPr>
                <w:sz w:val="16"/>
                <w:szCs w:val="16"/>
              </w:rPr>
              <w:t xml:space="preserve">Vocabulary: </w:t>
            </w:r>
            <w:r w:rsidR="00104010">
              <w:rPr>
                <w:sz w:val="16"/>
                <w:szCs w:val="16"/>
              </w:rPr>
              <w:t>Backhand, Down the Hill</w:t>
            </w:r>
          </w:p>
          <w:p w14:paraId="1EED12D3" w14:textId="77777777" w:rsidR="000765C3" w:rsidRPr="008B312E" w:rsidRDefault="000765C3" w:rsidP="000765C3">
            <w:pPr>
              <w:rPr>
                <w:sz w:val="16"/>
                <w:szCs w:val="16"/>
              </w:rPr>
            </w:pPr>
          </w:p>
          <w:p w14:paraId="07F7EC64" w14:textId="77777777" w:rsidR="000765C3" w:rsidRPr="008B312E" w:rsidRDefault="000765C3" w:rsidP="000765C3">
            <w:pPr>
              <w:rPr>
                <w:sz w:val="16"/>
                <w:szCs w:val="16"/>
              </w:rPr>
            </w:pPr>
          </w:p>
          <w:p w14:paraId="4D347399" w14:textId="268C3F04" w:rsidR="000765C3" w:rsidRPr="008B312E" w:rsidRDefault="000765C3" w:rsidP="000765C3">
            <w:pPr>
              <w:rPr>
                <w:sz w:val="16"/>
                <w:szCs w:val="16"/>
              </w:rPr>
            </w:pPr>
            <w:r>
              <w:rPr>
                <w:sz w:val="16"/>
                <w:szCs w:val="16"/>
              </w:rPr>
              <w:t xml:space="preserve">How do </w:t>
            </w:r>
            <w:r w:rsidRPr="008B312E">
              <w:rPr>
                <w:sz w:val="16"/>
                <w:szCs w:val="16"/>
              </w:rPr>
              <w:t xml:space="preserve">Students Use Language: </w:t>
            </w:r>
            <w:r w:rsidR="00104010">
              <w:rPr>
                <w:sz w:val="16"/>
                <w:szCs w:val="16"/>
              </w:rPr>
              <w:t>Demonstrating Backhand grip throw, keeping the wrist firm and flat.</w:t>
            </w:r>
          </w:p>
          <w:p w14:paraId="7043820E" w14:textId="77777777" w:rsidR="000765C3" w:rsidRPr="008B312E" w:rsidRDefault="000765C3" w:rsidP="000765C3">
            <w:pPr>
              <w:rPr>
                <w:sz w:val="16"/>
                <w:szCs w:val="16"/>
              </w:rPr>
            </w:pPr>
          </w:p>
        </w:tc>
        <w:tc>
          <w:tcPr>
            <w:tcW w:w="2166" w:type="dxa"/>
            <w:gridSpan w:val="2"/>
            <w:vMerge/>
          </w:tcPr>
          <w:p w14:paraId="68E14C3E" w14:textId="77777777" w:rsidR="000765C3" w:rsidRPr="008B312E" w:rsidRDefault="000765C3" w:rsidP="000765C3">
            <w:pPr>
              <w:rPr>
                <w:sz w:val="16"/>
                <w:szCs w:val="16"/>
              </w:rPr>
            </w:pPr>
          </w:p>
        </w:tc>
        <w:tc>
          <w:tcPr>
            <w:tcW w:w="2520" w:type="dxa"/>
          </w:tcPr>
          <w:p w14:paraId="2636DBCA" w14:textId="64F60BE5" w:rsidR="000765C3" w:rsidRPr="00DB42D5" w:rsidRDefault="00104010" w:rsidP="000765C3">
            <w:pPr>
              <w:rPr>
                <w:sz w:val="16"/>
                <w:szCs w:val="16"/>
              </w:rPr>
            </w:pPr>
            <w:r>
              <w:rPr>
                <w:sz w:val="16"/>
                <w:szCs w:val="16"/>
              </w:rPr>
              <w:t>12 Frisbees</w:t>
            </w:r>
          </w:p>
        </w:tc>
      </w:tr>
      <w:tr w:rsidR="000765C3" w:rsidRPr="00DB42D5" w14:paraId="62AFA774" w14:textId="77777777" w:rsidTr="000765C3">
        <w:trPr>
          <w:trHeight w:val="203"/>
        </w:trPr>
        <w:tc>
          <w:tcPr>
            <w:tcW w:w="2065" w:type="dxa"/>
            <w:vMerge w:val="restart"/>
            <w:shd w:val="clear" w:color="auto" w:fill="D9D9D9" w:themeFill="background1" w:themeFillShade="D9"/>
            <w:vAlign w:val="center"/>
          </w:tcPr>
          <w:p w14:paraId="41E4A2E0" w14:textId="77777777" w:rsidR="000765C3" w:rsidRPr="008B312E" w:rsidRDefault="000765C3" w:rsidP="000765C3">
            <w:pPr>
              <w:jc w:val="center"/>
              <w:rPr>
                <w:b/>
                <w:sz w:val="16"/>
                <w:szCs w:val="16"/>
              </w:rPr>
            </w:pPr>
            <w:r w:rsidRPr="008B312E">
              <w:rPr>
                <w:b/>
                <w:sz w:val="16"/>
                <w:szCs w:val="16"/>
              </w:rPr>
              <w:t>Prior Knowledge,</w:t>
            </w:r>
          </w:p>
          <w:p w14:paraId="7B494FA0" w14:textId="77777777" w:rsidR="000765C3" w:rsidRPr="008B312E" w:rsidRDefault="000765C3" w:rsidP="000765C3">
            <w:pPr>
              <w:jc w:val="center"/>
              <w:rPr>
                <w:b/>
                <w:sz w:val="16"/>
                <w:szCs w:val="16"/>
              </w:rPr>
            </w:pPr>
            <w:r w:rsidRPr="008B312E">
              <w:rPr>
                <w:b/>
                <w:sz w:val="16"/>
                <w:szCs w:val="16"/>
              </w:rPr>
              <w:t>Skills, &amp; Assets</w:t>
            </w:r>
          </w:p>
        </w:tc>
        <w:tc>
          <w:tcPr>
            <w:tcW w:w="7554" w:type="dxa"/>
            <w:gridSpan w:val="7"/>
            <w:vMerge w:val="restart"/>
          </w:tcPr>
          <w:p w14:paraId="4680AEAD" w14:textId="77777777" w:rsidR="000765C3" w:rsidRPr="008B312E" w:rsidRDefault="000765C3" w:rsidP="000765C3">
            <w:pPr>
              <w:rPr>
                <w:sz w:val="16"/>
                <w:szCs w:val="16"/>
              </w:rPr>
            </w:pPr>
          </w:p>
          <w:p w14:paraId="51B9FEEF" w14:textId="5F8D0754" w:rsidR="000765C3" w:rsidRPr="008B312E" w:rsidRDefault="00104010" w:rsidP="000765C3">
            <w:pPr>
              <w:rPr>
                <w:sz w:val="16"/>
                <w:szCs w:val="16"/>
              </w:rPr>
            </w:pPr>
            <w:r>
              <w:rPr>
                <w:sz w:val="16"/>
                <w:szCs w:val="16"/>
              </w:rPr>
              <w:t>Students will be largely unfamiliar with</w:t>
            </w:r>
            <w:r w:rsidR="00F8332D">
              <w:rPr>
                <w:sz w:val="16"/>
                <w:szCs w:val="16"/>
              </w:rPr>
              <w:t xml:space="preserve"> the game of Ultimate Frisbee and will need to start off slowly from the ground up. Class is mostly full of athletic higher skilled students and will have familiarity with transferable skills from other sports.</w:t>
            </w:r>
          </w:p>
          <w:p w14:paraId="6775F9BA" w14:textId="77777777" w:rsidR="000765C3" w:rsidRPr="008B312E" w:rsidRDefault="000765C3" w:rsidP="000765C3">
            <w:pPr>
              <w:rPr>
                <w:sz w:val="16"/>
                <w:szCs w:val="16"/>
              </w:rPr>
            </w:pPr>
          </w:p>
          <w:p w14:paraId="33FA4BC8" w14:textId="77777777" w:rsidR="000765C3" w:rsidRPr="008B312E" w:rsidRDefault="000765C3" w:rsidP="000765C3">
            <w:pPr>
              <w:rPr>
                <w:sz w:val="16"/>
                <w:szCs w:val="16"/>
              </w:rPr>
            </w:pPr>
          </w:p>
        </w:tc>
        <w:tc>
          <w:tcPr>
            <w:tcW w:w="4686" w:type="dxa"/>
            <w:gridSpan w:val="3"/>
            <w:shd w:val="clear" w:color="auto" w:fill="D9D9D9" w:themeFill="background1" w:themeFillShade="D9"/>
            <w:vAlign w:val="center"/>
          </w:tcPr>
          <w:p w14:paraId="243A111F" w14:textId="77777777" w:rsidR="000765C3" w:rsidRPr="008B312E" w:rsidRDefault="000765C3" w:rsidP="000765C3">
            <w:pPr>
              <w:jc w:val="center"/>
              <w:rPr>
                <w:sz w:val="16"/>
                <w:szCs w:val="16"/>
              </w:rPr>
            </w:pPr>
            <w:r>
              <w:rPr>
                <w:b/>
                <w:sz w:val="16"/>
                <w:szCs w:val="16"/>
              </w:rPr>
              <w:lastRenderedPageBreak/>
              <w:t xml:space="preserve">APA </w:t>
            </w:r>
            <w:r w:rsidRPr="008B312E">
              <w:rPr>
                <w:b/>
                <w:sz w:val="16"/>
                <w:szCs w:val="16"/>
              </w:rPr>
              <w:t>References</w:t>
            </w:r>
            <w:r>
              <w:rPr>
                <w:b/>
                <w:sz w:val="16"/>
                <w:szCs w:val="16"/>
              </w:rPr>
              <w:t xml:space="preserve"> or on attached page</w:t>
            </w:r>
          </w:p>
        </w:tc>
      </w:tr>
      <w:tr w:rsidR="000765C3" w:rsidRPr="00DB42D5" w14:paraId="454A1D0C" w14:textId="77777777" w:rsidTr="000765C3">
        <w:trPr>
          <w:trHeight w:val="295"/>
        </w:trPr>
        <w:tc>
          <w:tcPr>
            <w:tcW w:w="2065" w:type="dxa"/>
            <w:vMerge/>
            <w:shd w:val="clear" w:color="auto" w:fill="D9D9D9" w:themeFill="background1" w:themeFillShade="D9"/>
            <w:vAlign w:val="center"/>
          </w:tcPr>
          <w:p w14:paraId="07B7FB24" w14:textId="77777777" w:rsidR="000765C3" w:rsidRPr="008B312E" w:rsidRDefault="000765C3" w:rsidP="000765C3">
            <w:pPr>
              <w:jc w:val="center"/>
              <w:rPr>
                <w:b/>
                <w:sz w:val="16"/>
                <w:szCs w:val="16"/>
              </w:rPr>
            </w:pPr>
          </w:p>
        </w:tc>
        <w:tc>
          <w:tcPr>
            <w:tcW w:w="7554" w:type="dxa"/>
            <w:gridSpan w:val="7"/>
            <w:vMerge/>
          </w:tcPr>
          <w:p w14:paraId="382A3A11" w14:textId="77777777" w:rsidR="000765C3" w:rsidRPr="008B312E" w:rsidRDefault="000765C3" w:rsidP="000765C3">
            <w:pPr>
              <w:rPr>
                <w:sz w:val="16"/>
                <w:szCs w:val="16"/>
              </w:rPr>
            </w:pPr>
          </w:p>
        </w:tc>
        <w:tc>
          <w:tcPr>
            <w:tcW w:w="4686" w:type="dxa"/>
            <w:gridSpan w:val="3"/>
          </w:tcPr>
          <w:p w14:paraId="7B0A9F66" w14:textId="77777777" w:rsidR="00F8332D" w:rsidRPr="00F8332D" w:rsidRDefault="00F8332D" w:rsidP="00F8332D">
            <w:pPr>
              <w:rPr>
                <w:b/>
                <w:sz w:val="16"/>
                <w:szCs w:val="16"/>
              </w:rPr>
            </w:pPr>
            <w:r w:rsidRPr="00F8332D">
              <w:rPr>
                <w:b/>
                <w:sz w:val="16"/>
                <w:szCs w:val="16"/>
              </w:rPr>
              <w:t xml:space="preserve">MacDonald, L. C., Doan, R. J., &amp; </w:t>
            </w:r>
            <w:proofErr w:type="spellStart"/>
            <w:r w:rsidRPr="00F8332D">
              <w:rPr>
                <w:b/>
                <w:sz w:val="16"/>
                <w:szCs w:val="16"/>
              </w:rPr>
              <w:t>Chepko</w:t>
            </w:r>
            <w:proofErr w:type="spellEnd"/>
            <w:r w:rsidRPr="00F8332D">
              <w:rPr>
                <w:b/>
                <w:sz w:val="16"/>
                <w:szCs w:val="16"/>
              </w:rPr>
              <w:t xml:space="preserve">, S. (2018). </w:t>
            </w:r>
            <w:r w:rsidRPr="00F8332D">
              <w:rPr>
                <w:b/>
                <w:i/>
                <w:iCs/>
                <w:sz w:val="16"/>
                <w:szCs w:val="16"/>
              </w:rPr>
              <w:t>Lesson Planning for High School Physical Education: Meeting the national standards &amp; grade-level outcomes</w:t>
            </w:r>
            <w:r w:rsidRPr="00F8332D">
              <w:rPr>
                <w:b/>
                <w:sz w:val="16"/>
                <w:szCs w:val="16"/>
              </w:rPr>
              <w:t xml:space="preserve">. Human Kinetics. </w:t>
            </w:r>
          </w:p>
          <w:p w14:paraId="47027B89" w14:textId="77777777" w:rsidR="000765C3" w:rsidRPr="008B312E" w:rsidRDefault="000765C3" w:rsidP="000765C3">
            <w:pPr>
              <w:rPr>
                <w:b/>
                <w:sz w:val="16"/>
                <w:szCs w:val="16"/>
              </w:rPr>
            </w:pPr>
          </w:p>
        </w:tc>
      </w:tr>
      <w:tr w:rsidR="000765C3" w:rsidRPr="00DB42D5" w14:paraId="61B3E5D7" w14:textId="77777777" w:rsidTr="000765C3">
        <w:tc>
          <w:tcPr>
            <w:tcW w:w="2065" w:type="dxa"/>
            <w:shd w:val="clear" w:color="auto" w:fill="D9D9D9" w:themeFill="background1" w:themeFillShade="D9"/>
            <w:vAlign w:val="center"/>
          </w:tcPr>
          <w:p w14:paraId="47492CE0" w14:textId="77777777" w:rsidR="000765C3" w:rsidRPr="008B312E" w:rsidRDefault="000765C3" w:rsidP="000765C3">
            <w:pPr>
              <w:jc w:val="center"/>
              <w:rPr>
                <w:b/>
                <w:sz w:val="16"/>
                <w:szCs w:val="16"/>
              </w:rPr>
            </w:pPr>
            <w:r w:rsidRPr="008B312E">
              <w:rPr>
                <w:b/>
                <w:sz w:val="16"/>
                <w:szCs w:val="16"/>
              </w:rPr>
              <w:t>Variety Learner</w:t>
            </w:r>
          </w:p>
        </w:tc>
        <w:tc>
          <w:tcPr>
            <w:tcW w:w="7560" w:type="dxa"/>
            <w:gridSpan w:val="8"/>
          </w:tcPr>
          <w:p w14:paraId="5D4B6D35" w14:textId="7E815000" w:rsidR="000765C3" w:rsidRPr="008B312E" w:rsidRDefault="000765C3" w:rsidP="000765C3">
            <w:pPr>
              <w:rPr>
                <w:sz w:val="16"/>
                <w:szCs w:val="16"/>
              </w:rPr>
            </w:pPr>
            <w:r w:rsidRPr="008B312E">
              <w:rPr>
                <w:sz w:val="16"/>
                <w:szCs w:val="16"/>
              </w:rPr>
              <w:t>Characteristics:</w:t>
            </w:r>
            <w:r w:rsidR="00F8332D">
              <w:rPr>
                <w:sz w:val="16"/>
                <w:szCs w:val="16"/>
              </w:rPr>
              <w:t xml:space="preserve"> Students mostly display a highly athletic background and may need more challenge.</w:t>
            </w:r>
          </w:p>
          <w:p w14:paraId="31A9704F" w14:textId="77777777" w:rsidR="000765C3" w:rsidRDefault="000765C3" w:rsidP="000765C3">
            <w:pPr>
              <w:rPr>
                <w:sz w:val="16"/>
                <w:szCs w:val="16"/>
              </w:rPr>
            </w:pPr>
          </w:p>
          <w:p w14:paraId="4C46494F" w14:textId="77777777" w:rsidR="000765C3" w:rsidRPr="008B312E" w:rsidRDefault="000765C3" w:rsidP="000765C3">
            <w:pPr>
              <w:rPr>
                <w:sz w:val="16"/>
                <w:szCs w:val="16"/>
              </w:rPr>
            </w:pPr>
          </w:p>
          <w:p w14:paraId="3F7747E5" w14:textId="77777777" w:rsidR="000765C3" w:rsidRDefault="000765C3" w:rsidP="000765C3">
            <w:pPr>
              <w:rPr>
                <w:sz w:val="16"/>
                <w:szCs w:val="16"/>
              </w:rPr>
            </w:pPr>
          </w:p>
          <w:p w14:paraId="5E0E011E" w14:textId="1B0D6F65" w:rsidR="000765C3" w:rsidRDefault="000765C3" w:rsidP="000765C3">
            <w:pPr>
              <w:rPr>
                <w:sz w:val="16"/>
                <w:szCs w:val="16"/>
              </w:rPr>
            </w:pPr>
            <w:r>
              <w:rPr>
                <w:sz w:val="16"/>
                <w:szCs w:val="16"/>
              </w:rPr>
              <w:t>IEP/504:</w:t>
            </w:r>
            <w:r w:rsidR="00F8332D">
              <w:rPr>
                <w:sz w:val="16"/>
                <w:szCs w:val="16"/>
              </w:rPr>
              <w:t xml:space="preserve"> Anxiety, Panic Attacks, Heat Stroke, Autism</w:t>
            </w:r>
          </w:p>
          <w:p w14:paraId="5A4DCF70" w14:textId="77777777" w:rsidR="000765C3" w:rsidRPr="008B312E" w:rsidRDefault="000765C3" w:rsidP="000765C3">
            <w:pPr>
              <w:rPr>
                <w:sz w:val="16"/>
                <w:szCs w:val="16"/>
              </w:rPr>
            </w:pPr>
          </w:p>
        </w:tc>
        <w:tc>
          <w:tcPr>
            <w:tcW w:w="4680" w:type="dxa"/>
            <w:gridSpan w:val="2"/>
          </w:tcPr>
          <w:p w14:paraId="761BD8F8" w14:textId="449AFF3C" w:rsidR="000765C3" w:rsidRPr="008B312E" w:rsidRDefault="000765C3" w:rsidP="000765C3">
            <w:pPr>
              <w:rPr>
                <w:sz w:val="16"/>
                <w:szCs w:val="16"/>
              </w:rPr>
            </w:pPr>
            <w:r w:rsidRPr="008B312E">
              <w:rPr>
                <w:sz w:val="16"/>
                <w:szCs w:val="16"/>
              </w:rPr>
              <w:t>Accommodations:</w:t>
            </w:r>
            <w:r w:rsidR="00F8332D">
              <w:rPr>
                <w:sz w:val="16"/>
                <w:szCs w:val="16"/>
              </w:rPr>
              <w:t xml:space="preserve"> Special Pass given</w:t>
            </w:r>
            <w:r w:rsidR="00B51CBC">
              <w:rPr>
                <w:sz w:val="16"/>
                <w:szCs w:val="16"/>
              </w:rPr>
              <w:t xml:space="preserve"> to leave if needed, water breaks, movement breaks.</w:t>
            </w:r>
          </w:p>
          <w:p w14:paraId="255FA7C5" w14:textId="77777777" w:rsidR="000765C3" w:rsidRPr="008B312E" w:rsidRDefault="000765C3" w:rsidP="000765C3">
            <w:pPr>
              <w:rPr>
                <w:sz w:val="16"/>
                <w:szCs w:val="16"/>
              </w:rPr>
            </w:pPr>
          </w:p>
        </w:tc>
      </w:tr>
      <w:tr w:rsidR="000765C3" w:rsidRPr="00DB42D5" w14:paraId="6AABE1C5" w14:textId="77777777" w:rsidTr="000765C3">
        <w:tc>
          <w:tcPr>
            <w:tcW w:w="2065" w:type="dxa"/>
            <w:shd w:val="clear" w:color="auto" w:fill="D9D9D9" w:themeFill="background1" w:themeFillShade="D9"/>
            <w:vAlign w:val="center"/>
          </w:tcPr>
          <w:p w14:paraId="4D854890" w14:textId="77777777" w:rsidR="000765C3" w:rsidRPr="008B312E" w:rsidRDefault="000765C3" w:rsidP="000765C3">
            <w:pPr>
              <w:jc w:val="center"/>
              <w:rPr>
                <w:b/>
                <w:sz w:val="16"/>
                <w:szCs w:val="16"/>
              </w:rPr>
            </w:pPr>
            <w:r w:rsidRPr="008B312E">
              <w:rPr>
                <w:b/>
                <w:sz w:val="16"/>
                <w:szCs w:val="16"/>
              </w:rPr>
              <w:t>Language Supports &amp; Instructional Materials</w:t>
            </w:r>
          </w:p>
        </w:tc>
        <w:tc>
          <w:tcPr>
            <w:tcW w:w="12240" w:type="dxa"/>
            <w:gridSpan w:val="10"/>
          </w:tcPr>
          <w:p w14:paraId="0D3DA5E4" w14:textId="77777777" w:rsidR="000765C3" w:rsidRPr="008B312E" w:rsidRDefault="000765C3" w:rsidP="000765C3">
            <w:pPr>
              <w:rPr>
                <w:sz w:val="16"/>
                <w:szCs w:val="16"/>
              </w:rPr>
            </w:pPr>
          </w:p>
          <w:p w14:paraId="1111CCAF" w14:textId="47FD45C1" w:rsidR="000765C3" w:rsidRDefault="00B51CBC" w:rsidP="000765C3">
            <w:pPr>
              <w:rPr>
                <w:sz w:val="16"/>
                <w:szCs w:val="16"/>
              </w:rPr>
            </w:pPr>
            <w:r>
              <w:rPr>
                <w:sz w:val="16"/>
                <w:szCs w:val="16"/>
              </w:rPr>
              <w:t>Students will be given visuals and videos posted on google classroom to refer from if necessary and needing extra help throughout this unit.</w:t>
            </w:r>
          </w:p>
          <w:p w14:paraId="72E61988" w14:textId="77777777" w:rsidR="000765C3" w:rsidRDefault="000765C3" w:rsidP="000765C3">
            <w:pPr>
              <w:rPr>
                <w:sz w:val="16"/>
                <w:szCs w:val="16"/>
              </w:rPr>
            </w:pPr>
          </w:p>
          <w:p w14:paraId="006E6CF2" w14:textId="77777777" w:rsidR="000765C3" w:rsidRDefault="000765C3" w:rsidP="000765C3">
            <w:pPr>
              <w:rPr>
                <w:sz w:val="16"/>
                <w:szCs w:val="16"/>
              </w:rPr>
            </w:pPr>
          </w:p>
          <w:p w14:paraId="2756412E" w14:textId="77777777" w:rsidR="000765C3" w:rsidRPr="008B312E" w:rsidRDefault="000765C3" w:rsidP="000765C3">
            <w:pPr>
              <w:rPr>
                <w:sz w:val="16"/>
                <w:szCs w:val="16"/>
              </w:rPr>
            </w:pPr>
          </w:p>
          <w:p w14:paraId="330F3D35" w14:textId="77777777" w:rsidR="000765C3" w:rsidRPr="008B312E" w:rsidRDefault="000765C3" w:rsidP="000765C3">
            <w:pPr>
              <w:rPr>
                <w:sz w:val="16"/>
                <w:szCs w:val="16"/>
              </w:rPr>
            </w:pPr>
          </w:p>
        </w:tc>
      </w:tr>
      <w:tr w:rsidR="000765C3" w:rsidRPr="00DB42D5" w14:paraId="2CC76D24" w14:textId="77777777" w:rsidTr="000765C3">
        <w:tc>
          <w:tcPr>
            <w:tcW w:w="2065" w:type="dxa"/>
            <w:shd w:val="clear" w:color="auto" w:fill="D9D9D9" w:themeFill="background1" w:themeFillShade="D9"/>
          </w:tcPr>
          <w:p w14:paraId="5F013E02" w14:textId="77777777" w:rsidR="000765C3" w:rsidRPr="008B312E" w:rsidRDefault="000765C3" w:rsidP="000765C3">
            <w:pPr>
              <w:jc w:val="center"/>
              <w:rPr>
                <w:b/>
                <w:sz w:val="16"/>
                <w:szCs w:val="16"/>
              </w:rPr>
            </w:pPr>
            <w:r w:rsidRPr="008B312E">
              <w:rPr>
                <w:b/>
                <w:sz w:val="16"/>
                <w:szCs w:val="16"/>
              </w:rPr>
              <w:t>Lesson</w:t>
            </w:r>
          </w:p>
          <w:p w14:paraId="4DB4C96A" w14:textId="77777777" w:rsidR="000765C3" w:rsidRPr="008B312E" w:rsidRDefault="000765C3" w:rsidP="000765C3">
            <w:pPr>
              <w:jc w:val="center"/>
              <w:rPr>
                <w:sz w:val="16"/>
                <w:szCs w:val="16"/>
              </w:rPr>
            </w:pPr>
            <w:r w:rsidRPr="008B312E">
              <w:rPr>
                <w:b/>
                <w:sz w:val="16"/>
                <w:szCs w:val="16"/>
              </w:rPr>
              <w:t>Component</w:t>
            </w:r>
          </w:p>
        </w:tc>
        <w:tc>
          <w:tcPr>
            <w:tcW w:w="879" w:type="dxa"/>
            <w:shd w:val="clear" w:color="auto" w:fill="D9D9D9" w:themeFill="background1" w:themeFillShade="D9"/>
          </w:tcPr>
          <w:p w14:paraId="2B9FB68F" w14:textId="77777777" w:rsidR="000765C3" w:rsidRPr="008B312E" w:rsidRDefault="000765C3" w:rsidP="000765C3">
            <w:pPr>
              <w:jc w:val="center"/>
              <w:rPr>
                <w:b/>
                <w:sz w:val="16"/>
                <w:szCs w:val="16"/>
              </w:rPr>
            </w:pPr>
            <w:r w:rsidRPr="008B312E">
              <w:rPr>
                <w:b/>
                <w:sz w:val="16"/>
                <w:szCs w:val="16"/>
              </w:rPr>
              <w:t>Time (mins)</w:t>
            </w:r>
          </w:p>
        </w:tc>
        <w:tc>
          <w:tcPr>
            <w:tcW w:w="1440" w:type="dxa"/>
            <w:gridSpan w:val="2"/>
            <w:shd w:val="clear" w:color="auto" w:fill="D9D9D9" w:themeFill="background1" w:themeFillShade="D9"/>
          </w:tcPr>
          <w:p w14:paraId="292B57A1" w14:textId="77777777" w:rsidR="000765C3" w:rsidRPr="008B312E" w:rsidRDefault="000765C3" w:rsidP="000765C3">
            <w:pPr>
              <w:jc w:val="center"/>
              <w:rPr>
                <w:b/>
                <w:sz w:val="16"/>
                <w:szCs w:val="16"/>
              </w:rPr>
            </w:pPr>
            <w:r w:rsidRPr="008B312E">
              <w:rPr>
                <w:b/>
                <w:sz w:val="16"/>
                <w:szCs w:val="16"/>
              </w:rPr>
              <w:t>Organization</w:t>
            </w:r>
          </w:p>
        </w:tc>
        <w:tc>
          <w:tcPr>
            <w:tcW w:w="9921" w:type="dxa"/>
            <w:gridSpan w:val="7"/>
            <w:shd w:val="clear" w:color="auto" w:fill="D9D9D9" w:themeFill="background1" w:themeFillShade="D9"/>
          </w:tcPr>
          <w:p w14:paraId="7ECD807E" w14:textId="77777777" w:rsidR="000765C3" w:rsidRPr="008B312E" w:rsidRDefault="000765C3" w:rsidP="000765C3">
            <w:pPr>
              <w:jc w:val="center"/>
              <w:rPr>
                <w:b/>
                <w:sz w:val="16"/>
                <w:szCs w:val="16"/>
              </w:rPr>
            </w:pPr>
            <w:r w:rsidRPr="008B312E">
              <w:rPr>
                <w:b/>
                <w:sz w:val="16"/>
                <w:szCs w:val="16"/>
              </w:rPr>
              <w:t>Description</w:t>
            </w:r>
            <w:r>
              <w:rPr>
                <w:b/>
                <w:sz w:val="16"/>
                <w:szCs w:val="16"/>
              </w:rPr>
              <w:t xml:space="preserve"> of Activity &amp; Type of Teaching Style Used</w:t>
            </w:r>
          </w:p>
        </w:tc>
      </w:tr>
      <w:tr w:rsidR="000765C3" w:rsidRPr="00DB42D5" w14:paraId="5529023B" w14:textId="77777777" w:rsidTr="000765C3">
        <w:tc>
          <w:tcPr>
            <w:tcW w:w="2065" w:type="dxa"/>
            <w:shd w:val="clear" w:color="auto" w:fill="D9D9D9" w:themeFill="background1" w:themeFillShade="D9"/>
            <w:vAlign w:val="center"/>
          </w:tcPr>
          <w:p w14:paraId="79B2D238" w14:textId="77777777" w:rsidR="000765C3" w:rsidRPr="008B312E" w:rsidRDefault="000765C3" w:rsidP="000765C3">
            <w:pPr>
              <w:jc w:val="center"/>
              <w:rPr>
                <w:sz w:val="16"/>
                <w:szCs w:val="16"/>
              </w:rPr>
            </w:pPr>
            <w:r w:rsidRPr="008B312E">
              <w:rPr>
                <w:b/>
                <w:sz w:val="16"/>
                <w:szCs w:val="16"/>
              </w:rPr>
              <w:t>Instant Activity</w:t>
            </w:r>
            <w:r>
              <w:rPr>
                <w:b/>
                <w:sz w:val="16"/>
                <w:szCs w:val="16"/>
              </w:rPr>
              <w:t xml:space="preserve"> that is meaningful to lesson or class.</w:t>
            </w:r>
          </w:p>
        </w:tc>
        <w:tc>
          <w:tcPr>
            <w:tcW w:w="879" w:type="dxa"/>
          </w:tcPr>
          <w:p w14:paraId="5C37ADDF" w14:textId="00203582" w:rsidR="000765C3" w:rsidRPr="008B312E" w:rsidRDefault="00B51CBC" w:rsidP="000765C3">
            <w:pPr>
              <w:jc w:val="center"/>
              <w:rPr>
                <w:sz w:val="16"/>
                <w:szCs w:val="16"/>
              </w:rPr>
            </w:pPr>
            <w:r>
              <w:rPr>
                <w:sz w:val="16"/>
                <w:szCs w:val="16"/>
              </w:rPr>
              <w:t>5 Mins</w:t>
            </w:r>
          </w:p>
        </w:tc>
        <w:tc>
          <w:tcPr>
            <w:tcW w:w="1440" w:type="dxa"/>
            <w:gridSpan w:val="2"/>
          </w:tcPr>
          <w:p w14:paraId="5F1623D8" w14:textId="76457954" w:rsidR="000765C3" w:rsidRPr="008B312E" w:rsidRDefault="00B51CBC" w:rsidP="000765C3">
            <w:pPr>
              <w:rPr>
                <w:sz w:val="16"/>
                <w:szCs w:val="16"/>
              </w:rPr>
            </w:pPr>
            <w:r>
              <w:rPr>
                <w:sz w:val="16"/>
                <w:szCs w:val="16"/>
              </w:rPr>
              <w:t>Students will get attendance taken and then be taken outside to meet on the track to begin introduction of the Ultimate Frisbee unit.</w:t>
            </w:r>
          </w:p>
        </w:tc>
        <w:tc>
          <w:tcPr>
            <w:tcW w:w="9921" w:type="dxa"/>
            <w:gridSpan w:val="7"/>
          </w:tcPr>
          <w:p w14:paraId="6F69FB85" w14:textId="77777777" w:rsidR="000765C3" w:rsidRPr="008B312E" w:rsidRDefault="000765C3" w:rsidP="000765C3">
            <w:pPr>
              <w:rPr>
                <w:sz w:val="16"/>
                <w:szCs w:val="16"/>
              </w:rPr>
            </w:pPr>
          </w:p>
          <w:p w14:paraId="4FE3064A" w14:textId="2B55162D" w:rsidR="000765C3" w:rsidRDefault="00B51CBC" w:rsidP="000765C3">
            <w:pPr>
              <w:rPr>
                <w:sz w:val="16"/>
                <w:szCs w:val="16"/>
              </w:rPr>
            </w:pPr>
            <w:r>
              <w:rPr>
                <w:b/>
                <w:bCs/>
                <w:sz w:val="16"/>
                <w:szCs w:val="16"/>
              </w:rPr>
              <w:t xml:space="preserve">Partner Throw and Catch </w:t>
            </w:r>
            <w:r>
              <w:rPr>
                <w:sz w:val="16"/>
                <w:szCs w:val="16"/>
              </w:rPr>
              <w:t>Direct Instruction</w:t>
            </w:r>
          </w:p>
          <w:p w14:paraId="1692D1DE" w14:textId="5C2A161F" w:rsidR="00B51CBC" w:rsidRPr="00B51CBC" w:rsidRDefault="00B51CBC" w:rsidP="000765C3">
            <w:pPr>
              <w:rPr>
                <w:sz w:val="16"/>
                <w:szCs w:val="16"/>
              </w:rPr>
            </w:pPr>
            <w:r>
              <w:rPr>
                <w:sz w:val="16"/>
                <w:szCs w:val="16"/>
              </w:rPr>
              <w:t>Students will be asked to match up with a partner who feels they have an equal skill level and knowledge of the game of Frisbee and throwing a frisbee. Students will be spread out five yards apart down the length of the turf football field. One partner will be standing on the sideline of the football field while the other will stand directly across from them at the numbers of the football field. Students will be only trying to get comfortable with the frisbee warming up and activating their bodies with a partner.</w:t>
            </w:r>
          </w:p>
          <w:p w14:paraId="53753127" w14:textId="77777777" w:rsidR="000765C3" w:rsidRDefault="000765C3" w:rsidP="000765C3">
            <w:pPr>
              <w:rPr>
                <w:sz w:val="16"/>
                <w:szCs w:val="16"/>
              </w:rPr>
            </w:pPr>
          </w:p>
          <w:p w14:paraId="51EB9110" w14:textId="77777777" w:rsidR="000765C3" w:rsidRPr="008B312E" w:rsidRDefault="000765C3" w:rsidP="000765C3">
            <w:pPr>
              <w:rPr>
                <w:sz w:val="16"/>
                <w:szCs w:val="16"/>
              </w:rPr>
            </w:pPr>
          </w:p>
        </w:tc>
      </w:tr>
      <w:tr w:rsidR="000765C3" w:rsidRPr="00DB42D5" w14:paraId="2346FE4F" w14:textId="77777777" w:rsidTr="000765C3">
        <w:tc>
          <w:tcPr>
            <w:tcW w:w="4384" w:type="dxa"/>
            <w:gridSpan w:val="4"/>
            <w:shd w:val="clear" w:color="auto" w:fill="D9D9D9" w:themeFill="background1" w:themeFillShade="D9"/>
            <w:vAlign w:val="center"/>
          </w:tcPr>
          <w:p w14:paraId="21476F19" w14:textId="77777777" w:rsidR="000765C3" w:rsidRPr="008B312E" w:rsidRDefault="000765C3" w:rsidP="000765C3">
            <w:pPr>
              <w:jc w:val="center"/>
              <w:rPr>
                <w:b/>
                <w:sz w:val="16"/>
                <w:szCs w:val="16"/>
              </w:rPr>
            </w:pPr>
            <w:r w:rsidRPr="008B312E">
              <w:rPr>
                <w:b/>
                <w:sz w:val="16"/>
                <w:szCs w:val="16"/>
              </w:rPr>
              <w:t>Transition</w:t>
            </w:r>
          </w:p>
        </w:tc>
        <w:tc>
          <w:tcPr>
            <w:tcW w:w="9921" w:type="dxa"/>
            <w:gridSpan w:val="7"/>
          </w:tcPr>
          <w:p w14:paraId="4C7DC781" w14:textId="525DC542" w:rsidR="000765C3" w:rsidRPr="008B312E" w:rsidRDefault="00B51CBC" w:rsidP="000765C3">
            <w:pPr>
              <w:rPr>
                <w:sz w:val="16"/>
                <w:szCs w:val="16"/>
              </w:rPr>
            </w:pPr>
            <w:r>
              <w:rPr>
                <w:sz w:val="16"/>
                <w:szCs w:val="16"/>
              </w:rPr>
              <w:t>Teacher will blow whistle and ask all students to hold their frisbees and gather around for more detailed instruction.</w:t>
            </w:r>
          </w:p>
          <w:p w14:paraId="105B8D43" w14:textId="77777777" w:rsidR="000765C3" w:rsidRPr="008B312E" w:rsidRDefault="000765C3" w:rsidP="000765C3">
            <w:pPr>
              <w:rPr>
                <w:sz w:val="16"/>
                <w:szCs w:val="16"/>
              </w:rPr>
            </w:pPr>
          </w:p>
        </w:tc>
      </w:tr>
      <w:tr w:rsidR="000765C3" w:rsidRPr="00DB42D5" w14:paraId="568BC672" w14:textId="77777777" w:rsidTr="000765C3">
        <w:tc>
          <w:tcPr>
            <w:tcW w:w="2065" w:type="dxa"/>
            <w:shd w:val="clear" w:color="auto" w:fill="D9D9D9" w:themeFill="background1" w:themeFillShade="D9"/>
            <w:vAlign w:val="center"/>
          </w:tcPr>
          <w:p w14:paraId="7596F4A9" w14:textId="77777777" w:rsidR="000765C3" w:rsidRPr="00E17042" w:rsidRDefault="000765C3" w:rsidP="000765C3">
            <w:pPr>
              <w:jc w:val="center"/>
              <w:rPr>
                <w:b/>
                <w:sz w:val="16"/>
                <w:szCs w:val="16"/>
              </w:rPr>
            </w:pPr>
            <w:r w:rsidRPr="00E17042">
              <w:rPr>
                <w:b/>
                <w:sz w:val="16"/>
                <w:szCs w:val="16"/>
              </w:rPr>
              <w:t>Introduction, Activate Prior Knowledge, &amp; Expectations</w:t>
            </w:r>
          </w:p>
        </w:tc>
        <w:tc>
          <w:tcPr>
            <w:tcW w:w="879" w:type="dxa"/>
          </w:tcPr>
          <w:p w14:paraId="3B35010A" w14:textId="74A2F16A" w:rsidR="000765C3" w:rsidRPr="008B312E" w:rsidRDefault="00B51CBC" w:rsidP="000765C3">
            <w:pPr>
              <w:rPr>
                <w:sz w:val="16"/>
                <w:szCs w:val="16"/>
              </w:rPr>
            </w:pPr>
            <w:r>
              <w:rPr>
                <w:sz w:val="16"/>
                <w:szCs w:val="16"/>
              </w:rPr>
              <w:t>5 Mins</w:t>
            </w:r>
          </w:p>
        </w:tc>
        <w:tc>
          <w:tcPr>
            <w:tcW w:w="1440" w:type="dxa"/>
            <w:gridSpan w:val="2"/>
          </w:tcPr>
          <w:p w14:paraId="7B75AA08" w14:textId="2702A3DC" w:rsidR="000765C3" w:rsidRPr="008B312E" w:rsidRDefault="00B51CBC" w:rsidP="000765C3">
            <w:pPr>
              <w:rPr>
                <w:sz w:val="16"/>
                <w:szCs w:val="16"/>
              </w:rPr>
            </w:pPr>
            <w:r>
              <w:rPr>
                <w:sz w:val="16"/>
                <w:szCs w:val="16"/>
              </w:rPr>
              <w:t>Students will be gathered around teacher in the end zone of the turf.</w:t>
            </w:r>
          </w:p>
        </w:tc>
        <w:tc>
          <w:tcPr>
            <w:tcW w:w="9921" w:type="dxa"/>
            <w:gridSpan w:val="7"/>
          </w:tcPr>
          <w:p w14:paraId="6C08E718" w14:textId="67832760" w:rsidR="000765C3" w:rsidRPr="008B312E" w:rsidRDefault="00B51CBC" w:rsidP="000765C3">
            <w:pPr>
              <w:rPr>
                <w:sz w:val="16"/>
                <w:szCs w:val="16"/>
              </w:rPr>
            </w:pPr>
            <w:r>
              <w:rPr>
                <w:sz w:val="16"/>
                <w:szCs w:val="16"/>
              </w:rPr>
              <w:t>Teacher will begin by discussing</w:t>
            </w:r>
            <w:r w:rsidR="007B4E15">
              <w:rPr>
                <w:sz w:val="16"/>
                <w:szCs w:val="16"/>
              </w:rPr>
              <w:t xml:space="preserve"> what was seen during the partner throw and catch. Teacher will then ask students if any of them are familiar with the game of Ultimate Frisbee and what do they know about it. Teacher will then begin demonstrating the backhand grip of throwing the frisbee and what it should look like to get the most accurate throws. Teacher will begin demonstrating this in the same structure as the warmup using a student volunteer.</w:t>
            </w:r>
          </w:p>
          <w:p w14:paraId="2C967D07" w14:textId="77777777" w:rsidR="000765C3" w:rsidRDefault="000765C3" w:rsidP="000765C3">
            <w:pPr>
              <w:rPr>
                <w:sz w:val="16"/>
                <w:szCs w:val="16"/>
              </w:rPr>
            </w:pPr>
          </w:p>
          <w:p w14:paraId="24475262" w14:textId="77777777" w:rsidR="000765C3" w:rsidRDefault="000765C3" w:rsidP="000765C3">
            <w:pPr>
              <w:rPr>
                <w:sz w:val="16"/>
                <w:szCs w:val="16"/>
              </w:rPr>
            </w:pPr>
          </w:p>
          <w:p w14:paraId="5F302F19" w14:textId="77777777" w:rsidR="000765C3" w:rsidRPr="008B312E" w:rsidRDefault="000765C3" w:rsidP="000765C3">
            <w:pPr>
              <w:rPr>
                <w:sz w:val="16"/>
                <w:szCs w:val="16"/>
              </w:rPr>
            </w:pPr>
          </w:p>
        </w:tc>
      </w:tr>
      <w:tr w:rsidR="000765C3" w:rsidRPr="00DB42D5" w14:paraId="38716EFF" w14:textId="77777777" w:rsidTr="000765C3">
        <w:tc>
          <w:tcPr>
            <w:tcW w:w="4384" w:type="dxa"/>
            <w:gridSpan w:val="4"/>
            <w:shd w:val="clear" w:color="auto" w:fill="D9D9D9" w:themeFill="background1" w:themeFillShade="D9"/>
            <w:vAlign w:val="center"/>
          </w:tcPr>
          <w:p w14:paraId="4B48E0A0" w14:textId="77777777" w:rsidR="000765C3" w:rsidRPr="008B312E" w:rsidRDefault="000765C3" w:rsidP="000765C3">
            <w:pPr>
              <w:jc w:val="center"/>
              <w:rPr>
                <w:b/>
                <w:sz w:val="16"/>
                <w:szCs w:val="16"/>
              </w:rPr>
            </w:pPr>
            <w:r w:rsidRPr="008B312E">
              <w:rPr>
                <w:b/>
                <w:sz w:val="16"/>
                <w:szCs w:val="16"/>
              </w:rPr>
              <w:t>Transition</w:t>
            </w:r>
          </w:p>
        </w:tc>
        <w:tc>
          <w:tcPr>
            <w:tcW w:w="9921" w:type="dxa"/>
            <w:gridSpan w:val="7"/>
          </w:tcPr>
          <w:p w14:paraId="45DE3277" w14:textId="20814FA2" w:rsidR="000765C3" w:rsidRPr="008B312E" w:rsidRDefault="007B4E15" w:rsidP="000765C3">
            <w:pPr>
              <w:rPr>
                <w:sz w:val="16"/>
                <w:szCs w:val="16"/>
              </w:rPr>
            </w:pPr>
            <w:r>
              <w:rPr>
                <w:sz w:val="16"/>
                <w:szCs w:val="16"/>
              </w:rPr>
              <w:t>Students will then be asked to return to their partners on the field to begin attempting to demonstrate the cues of the backhand grip.</w:t>
            </w:r>
          </w:p>
          <w:p w14:paraId="7842DEFC" w14:textId="77777777" w:rsidR="000765C3" w:rsidRPr="008B312E" w:rsidRDefault="000765C3" w:rsidP="000765C3">
            <w:pPr>
              <w:rPr>
                <w:sz w:val="16"/>
                <w:szCs w:val="16"/>
              </w:rPr>
            </w:pPr>
          </w:p>
        </w:tc>
      </w:tr>
      <w:tr w:rsidR="000765C3" w:rsidRPr="00DB42D5" w14:paraId="2F7728D8" w14:textId="77777777" w:rsidTr="000765C3">
        <w:tc>
          <w:tcPr>
            <w:tcW w:w="14305" w:type="dxa"/>
            <w:gridSpan w:val="11"/>
            <w:shd w:val="clear" w:color="auto" w:fill="D9D9D9" w:themeFill="background1" w:themeFillShade="D9"/>
            <w:vAlign w:val="center"/>
          </w:tcPr>
          <w:p w14:paraId="72BBF371" w14:textId="77777777" w:rsidR="000765C3" w:rsidRPr="00117457" w:rsidRDefault="000765C3" w:rsidP="000765C3">
            <w:pPr>
              <w:jc w:val="center"/>
              <w:rPr>
                <w:b/>
                <w:bCs/>
                <w:sz w:val="16"/>
                <w:szCs w:val="16"/>
              </w:rPr>
            </w:pPr>
            <w:r>
              <w:rPr>
                <w:b/>
                <w:bCs/>
                <w:sz w:val="16"/>
                <w:szCs w:val="16"/>
              </w:rPr>
              <w:t>Body of Lesson (Lesson Focus)</w:t>
            </w:r>
          </w:p>
        </w:tc>
      </w:tr>
      <w:tr w:rsidR="000765C3" w:rsidRPr="00DB42D5" w14:paraId="4E8C61BF" w14:textId="77777777" w:rsidTr="000765C3">
        <w:tc>
          <w:tcPr>
            <w:tcW w:w="2065" w:type="dxa"/>
            <w:vMerge w:val="restart"/>
            <w:shd w:val="clear" w:color="auto" w:fill="auto"/>
          </w:tcPr>
          <w:p w14:paraId="0966A470" w14:textId="77777777" w:rsidR="000765C3" w:rsidRDefault="000765C3" w:rsidP="000765C3">
            <w:pPr>
              <w:jc w:val="center"/>
              <w:rPr>
                <w:b/>
                <w:sz w:val="16"/>
                <w:szCs w:val="16"/>
              </w:rPr>
            </w:pPr>
            <w:r w:rsidRPr="008B312E">
              <w:rPr>
                <w:b/>
                <w:sz w:val="16"/>
                <w:szCs w:val="16"/>
              </w:rPr>
              <w:t>Task #1</w:t>
            </w:r>
          </w:p>
          <w:p w14:paraId="41BF187B" w14:textId="77777777" w:rsidR="000765C3" w:rsidRDefault="000765C3" w:rsidP="000765C3">
            <w:pPr>
              <w:jc w:val="center"/>
              <w:rPr>
                <w:b/>
                <w:sz w:val="16"/>
                <w:szCs w:val="16"/>
              </w:rPr>
            </w:pPr>
            <w:r>
              <w:rPr>
                <w:b/>
                <w:sz w:val="16"/>
                <w:szCs w:val="16"/>
              </w:rPr>
              <w:t>Source of Activity:</w:t>
            </w:r>
          </w:p>
          <w:p w14:paraId="5B1AFE93" w14:textId="3579D219" w:rsidR="000765C3" w:rsidRDefault="007B4E15" w:rsidP="000765C3">
            <w:pPr>
              <w:jc w:val="center"/>
              <w:rPr>
                <w:b/>
                <w:sz w:val="16"/>
                <w:szCs w:val="16"/>
              </w:rPr>
            </w:pPr>
            <w:proofErr w:type="spellStart"/>
            <w:r>
              <w:rPr>
                <w:b/>
                <w:sz w:val="16"/>
                <w:szCs w:val="16"/>
              </w:rPr>
              <w:t>Pangrazi</w:t>
            </w:r>
            <w:proofErr w:type="spellEnd"/>
          </w:p>
          <w:p w14:paraId="35A529B7" w14:textId="77777777" w:rsidR="000765C3" w:rsidRDefault="000765C3" w:rsidP="000765C3">
            <w:pPr>
              <w:jc w:val="center"/>
              <w:rPr>
                <w:b/>
                <w:sz w:val="16"/>
                <w:szCs w:val="16"/>
              </w:rPr>
            </w:pPr>
          </w:p>
          <w:p w14:paraId="1C3E22EE" w14:textId="77777777" w:rsidR="000765C3" w:rsidRDefault="000765C3" w:rsidP="000765C3">
            <w:pPr>
              <w:jc w:val="center"/>
              <w:rPr>
                <w:b/>
                <w:sz w:val="16"/>
                <w:szCs w:val="16"/>
              </w:rPr>
            </w:pPr>
            <w:r>
              <w:rPr>
                <w:b/>
                <w:sz w:val="16"/>
                <w:szCs w:val="16"/>
              </w:rPr>
              <w:t xml:space="preserve">Time: </w:t>
            </w:r>
          </w:p>
          <w:p w14:paraId="16CEC8F3" w14:textId="3DE7381B" w:rsidR="000765C3" w:rsidRDefault="007B4E15" w:rsidP="000765C3">
            <w:pPr>
              <w:jc w:val="center"/>
              <w:rPr>
                <w:b/>
                <w:sz w:val="16"/>
                <w:szCs w:val="16"/>
              </w:rPr>
            </w:pPr>
            <w:r>
              <w:rPr>
                <w:b/>
                <w:sz w:val="16"/>
                <w:szCs w:val="16"/>
              </w:rPr>
              <w:t>10 Min</w:t>
            </w:r>
          </w:p>
          <w:p w14:paraId="15FFC681" w14:textId="77777777" w:rsidR="000765C3" w:rsidRDefault="000765C3" w:rsidP="000765C3">
            <w:pPr>
              <w:jc w:val="center"/>
              <w:rPr>
                <w:b/>
                <w:sz w:val="16"/>
                <w:szCs w:val="16"/>
              </w:rPr>
            </w:pPr>
          </w:p>
          <w:p w14:paraId="06979899" w14:textId="77777777" w:rsidR="000765C3" w:rsidRDefault="000765C3" w:rsidP="000765C3">
            <w:pPr>
              <w:jc w:val="center"/>
              <w:rPr>
                <w:b/>
                <w:sz w:val="16"/>
                <w:szCs w:val="16"/>
              </w:rPr>
            </w:pPr>
            <w:r>
              <w:rPr>
                <w:b/>
                <w:sz w:val="16"/>
                <w:szCs w:val="16"/>
              </w:rPr>
              <w:t>Academic language?</w:t>
            </w:r>
          </w:p>
          <w:p w14:paraId="106F0D7F" w14:textId="19CE10C2" w:rsidR="007B4E15" w:rsidRPr="008B312E" w:rsidRDefault="007B4E15" w:rsidP="000765C3">
            <w:pPr>
              <w:jc w:val="center"/>
              <w:rPr>
                <w:sz w:val="16"/>
                <w:szCs w:val="16"/>
              </w:rPr>
            </w:pPr>
            <w:r>
              <w:rPr>
                <w:b/>
                <w:sz w:val="16"/>
                <w:szCs w:val="16"/>
              </w:rPr>
              <w:t>Demonstrating Cues</w:t>
            </w:r>
          </w:p>
        </w:tc>
        <w:tc>
          <w:tcPr>
            <w:tcW w:w="2340" w:type="dxa"/>
            <w:gridSpan w:val="4"/>
            <w:vMerge w:val="restart"/>
          </w:tcPr>
          <w:p w14:paraId="0F657152" w14:textId="15DAF0E5" w:rsidR="000765C3" w:rsidRPr="008B312E" w:rsidRDefault="000765C3" w:rsidP="000765C3">
            <w:pPr>
              <w:rPr>
                <w:sz w:val="16"/>
                <w:szCs w:val="16"/>
              </w:rPr>
            </w:pPr>
            <w:r>
              <w:rPr>
                <w:sz w:val="16"/>
                <w:szCs w:val="16"/>
              </w:rPr>
              <w:t>National Standard:</w:t>
            </w:r>
            <w:r w:rsidR="007B4E15">
              <w:rPr>
                <w:sz w:val="16"/>
                <w:szCs w:val="16"/>
              </w:rPr>
              <w:t xml:space="preserve"> 1, 2, 4</w:t>
            </w:r>
          </w:p>
        </w:tc>
        <w:tc>
          <w:tcPr>
            <w:tcW w:w="7380" w:type="dxa"/>
            <w:gridSpan w:val="5"/>
            <w:vMerge w:val="restart"/>
          </w:tcPr>
          <w:p w14:paraId="41B90266" w14:textId="0A6CB8D9" w:rsidR="000765C3" w:rsidRPr="008B312E" w:rsidRDefault="000765C3" w:rsidP="000765C3">
            <w:pPr>
              <w:rPr>
                <w:sz w:val="16"/>
                <w:szCs w:val="16"/>
              </w:rPr>
            </w:pPr>
            <w:r w:rsidRPr="008B312E">
              <w:rPr>
                <w:sz w:val="16"/>
                <w:szCs w:val="16"/>
              </w:rPr>
              <w:t>Demonstration/Questions:</w:t>
            </w:r>
            <w:r w:rsidR="007B4E15">
              <w:rPr>
                <w:sz w:val="16"/>
                <w:szCs w:val="16"/>
              </w:rPr>
              <w:t xml:space="preserve"> Teacher will use a student volunteer to demonstrate the backhand grip. Teacher will ask students if they have any questions or if they are confused on any of the instructions in the task that they </w:t>
            </w:r>
            <w:proofErr w:type="gramStart"/>
            <w:r w:rsidR="007B4E15">
              <w:rPr>
                <w:sz w:val="16"/>
                <w:szCs w:val="16"/>
              </w:rPr>
              <w:t>have to</w:t>
            </w:r>
            <w:proofErr w:type="gramEnd"/>
            <w:r w:rsidR="007B4E15">
              <w:rPr>
                <w:sz w:val="16"/>
                <w:szCs w:val="16"/>
              </w:rPr>
              <w:t xml:space="preserve"> do.</w:t>
            </w:r>
          </w:p>
        </w:tc>
        <w:tc>
          <w:tcPr>
            <w:tcW w:w="2520" w:type="dxa"/>
            <w:shd w:val="clear" w:color="auto" w:fill="D9D9D9" w:themeFill="background1" w:themeFillShade="D9"/>
          </w:tcPr>
          <w:p w14:paraId="719DD1F4"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7167E7D6" w14:textId="77777777" w:rsidTr="000765C3">
        <w:trPr>
          <w:trHeight w:val="188"/>
        </w:trPr>
        <w:tc>
          <w:tcPr>
            <w:tcW w:w="2065" w:type="dxa"/>
            <w:vMerge/>
            <w:shd w:val="clear" w:color="auto" w:fill="auto"/>
            <w:vAlign w:val="center"/>
          </w:tcPr>
          <w:p w14:paraId="7A8EA9A2" w14:textId="77777777" w:rsidR="000765C3" w:rsidRPr="008B312E" w:rsidRDefault="000765C3" w:rsidP="000765C3">
            <w:pPr>
              <w:jc w:val="center"/>
              <w:rPr>
                <w:sz w:val="16"/>
                <w:szCs w:val="16"/>
              </w:rPr>
            </w:pPr>
          </w:p>
        </w:tc>
        <w:tc>
          <w:tcPr>
            <w:tcW w:w="2340" w:type="dxa"/>
            <w:gridSpan w:val="4"/>
            <w:vMerge/>
          </w:tcPr>
          <w:p w14:paraId="4E0EB678" w14:textId="77777777" w:rsidR="000765C3" w:rsidRPr="008B312E" w:rsidRDefault="000765C3" w:rsidP="000765C3">
            <w:pPr>
              <w:rPr>
                <w:sz w:val="16"/>
                <w:szCs w:val="16"/>
              </w:rPr>
            </w:pPr>
          </w:p>
        </w:tc>
        <w:tc>
          <w:tcPr>
            <w:tcW w:w="7380" w:type="dxa"/>
            <w:gridSpan w:val="5"/>
            <w:vMerge/>
          </w:tcPr>
          <w:p w14:paraId="257AF4EF" w14:textId="77777777" w:rsidR="000765C3" w:rsidRPr="008B312E" w:rsidRDefault="000765C3" w:rsidP="000765C3">
            <w:pPr>
              <w:rPr>
                <w:sz w:val="16"/>
                <w:szCs w:val="16"/>
              </w:rPr>
            </w:pPr>
          </w:p>
        </w:tc>
        <w:tc>
          <w:tcPr>
            <w:tcW w:w="2520" w:type="dxa"/>
            <w:vMerge w:val="restart"/>
          </w:tcPr>
          <w:p w14:paraId="79133868" w14:textId="6689CAA5" w:rsidR="000765C3" w:rsidRPr="008B312E" w:rsidRDefault="000A441A" w:rsidP="000765C3">
            <w:pPr>
              <w:rPr>
                <w:sz w:val="16"/>
                <w:szCs w:val="16"/>
              </w:rPr>
            </w:pPr>
            <w:r>
              <w:rPr>
                <w:sz w:val="16"/>
                <w:szCs w:val="16"/>
              </w:rPr>
              <w:t>Teacher will be making sure that all partner duos will be in eyesight throughout this learning activity. Teacher is primarily focused on watching how students are throwing the frisbee and if it is a flat disc coming out of the hand. Teacher will be using a cue checklist to mark off students moving from group to group. Teacher will also take this time to correct any students who are not displaying the cues.</w:t>
            </w:r>
          </w:p>
        </w:tc>
      </w:tr>
      <w:tr w:rsidR="000765C3" w:rsidRPr="00DB42D5" w14:paraId="06A39378" w14:textId="77777777" w:rsidTr="000765C3">
        <w:trPr>
          <w:trHeight w:val="197"/>
        </w:trPr>
        <w:tc>
          <w:tcPr>
            <w:tcW w:w="2065" w:type="dxa"/>
            <w:vMerge/>
            <w:shd w:val="clear" w:color="auto" w:fill="D9D9D9" w:themeFill="background1" w:themeFillShade="D9"/>
            <w:vAlign w:val="center"/>
          </w:tcPr>
          <w:p w14:paraId="3A35F8E6"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439A68A5" w14:textId="77777777" w:rsidR="000765C3" w:rsidRDefault="000765C3" w:rsidP="000765C3">
            <w:pPr>
              <w:rPr>
                <w:b/>
                <w:bCs/>
                <w:sz w:val="16"/>
                <w:szCs w:val="16"/>
              </w:rPr>
            </w:pPr>
            <w:r w:rsidRPr="00D926AB">
              <w:rPr>
                <w:b/>
                <w:bCs/>
                <w:sz w:val="16"/>
                <w:szCs w:val="16"/>
              </w:rPr>
              <w:t>Transition:</w:t>
            </w:r>
          </w:p>
          <w:p w14:paraId="15AD5AA9" w14:textId="77777777" w:rsidR="000765C3" w:rsidRPr="00D926AB" w:rsidRDefault="000765C3" w:rsidP="000765C3">
            <w:pPr>
              <w:rPr>
                <w:b/>
                <w:bCs/>
                <w:sz w:val="16"/>
                <w:szCs w:val="16"/>
              </w:rPr>
            </w:pPr>
            <w:r>
              <w:rPr>
                <w:b/>
                <w:bCs/>
                <w:sz w:val="16"/>
                <w:szCs w:val="16"/>
              </w:rPr>
              <w:t>Time:</w:t>
            </w:r>
          </w:p>
        </w:tc>
        <w:tc>
          <w:tcPr>
            <w:tcW w:w="7380" w:type="dxa"/>
            <w:gridSpan w:val="5"/>
          </w:tcPr>
          <w:p w14:paraId="367BBB45" w14:textId="77777777" w:rsidR="000765C3" w:rsidRPr="008B312E" w:rsidRDefault="000765C3" w:rsidP="000765C3">
            <w:pPr>
              <w:rPr>
                <w:sz w:val="16"/>
                <w:szCs w:val="16"/>
              </w:rPr>
            </w:pPr>
          </w:p>
        </w:tc>
        <w:tc>
          <w:tcPr>
            <w:tcW w:w="2520" w:type="dxa"/>
            <w:vMerge/>
          </w:tcPr>
          <w:p w14:paraId="43CC108C" w14:textId="77777777" w:rsidR="000765C3" w:rsidRPr="008B312E" w:rsidRDefault="000765C3" w:rsidP="000765C3">
            <w:pPr>
              <w:rPr>
                <w:sz w:val="16"/>
                <w:szCs w:val="16"/>
              </w:rPr>
            </w:pPr>
          </w:p>
        </w:tc>
      </w:tr>
      <w:tr w:rsidR="000765C3" w:rsidRPr="00DB42D5" w14:paraId="2259BE09" w14:textId="77777777" w:rsidTr="000765C3">
        <w:trPr>
          <w:trHeight w:val="827"/>
        </w:trPr>
        <w:tc>
          <w:tcPr>
            <w:tcW w:w="2065" w:type="dxa"/>
            <w:vMerge/>
            <w:shd w:val="clear" w:color="auto" w:fill="D9D9D9" w:themeFill="background1" w:themeFillShade="D9"/>
            <w:vAlign w:val="center"/>
          </w:tcPr>
          <w:p w14:paraId="4C5D1672" w14:textId="77777777" w:rsidR="000765C3" w:rsidRPr="008B312E" w:rsidRDefault="000765C3" w:rsidP="000765C3">
            <w:pPr>
              <w:jc w:val="center"/>
              <w:rPr>
                <w:b/>
                <w:sz w:val="16"/>
                <w:szCs w:val="16"/>
              </w:rPr>
            </w:pPr>
          </w:p>
        </w:tc>
        <w:tc>
          <w:tcPr>
            <w:tcW w:w="5760" w:type="dxa"/>
            <w:gridSpan w:val="5"/>
          </w:tcPr>
          <w:p w14:paraId="2A32E191" w14:textId="5E797C2C"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r w:rsidR="007B4E15">
              <w:rPr>
                <w:sz w:val="16"/>
                <w:szCs w:val="16"/>
              </w:rPr>
              <w:t xml:space="preserve"> Direct Instruction</w:t>
            </w:r>
          </w:p>
          <w:p w14:paraId="38665D01" w14:textId="216C963D" w:rsidR="007B4E15" w:rsidRDefault="007B4E15" w:rsidP="000765C3">
            <w:pPr>
              <w:rPr>
                <w:sz w:val="16"/>
                <w:szCs w:val="16"/>
              </w:rPr>
            </w:pPr>
            <w:r>
              <w:rPr>
                <w:b/>
                <w:bCs/>
                <w:sz w:val="16"/>
                <w:szCs w:val="16"/>
              </w:rPr>
              <w:t xml:space="preserve">Backhand Grip </w:t>
            </w:r>
          </w:p>
          <w:p w14:paraId="0303DFA2" w14:textId="7B12F4E2" w:rsidR="007B4E15" w:rsidRPr="007B4E15" w:rsidRDefault="007B4E15" w:rsidP="000765C3">
            <w:pPr>
              <w:rPr>
                <w:sz w:val="16"/>
                <w:szCs w:val="16"/>
              </w:rPr>
            </w:pPr>
            <w:r>
              <w:rPr>
                <w:sz w:val="16"/>
                <w:szCs w:val="16"/>
              </w:rPr>
              <w:t>Students will return to their initial spots from the warmup and re</w:t>
            </w:r>
            <w:r w:rsidR="000A441A">
              <w:rPr>
                <w:sz w:val="16"/>
                <w:szCs w:val="16"/>
              </w:rPr>
              <w:t>engage tossing and catching with a partner carefully following the cues of the backhand grip. There will be large emphasis on making sure the disc is flat when released out of the hands, so disc does not “fall down the hill with the wind.” Students will also be asked to catch the disc using the gator chomp or crab claw method. The goal is for students to catch at least 20 discs in this activity.</w:t>
            </w:r>
          </w:p>
          <w:p w14:paraId="7D043C75" w14:textId="77777777" w:rsidR="000765C3" w:rsidRDefault="000765C3" w:rsidP="000765C3">
            <w:pPr>
              <w:rPr>
                <w:sz w:val="16"/>
                <w:szCs w:val="16"/>
              </w:rPr>
            </w:pPr>
          </w:p>
          <w:p w14:paraId="26904AF8" w14:textId="77777777" w:rsidR="000765C3" w:rsidRDefault="000765C3" w:rsidP="000765C3">
            <w:pPr>
              <w:rPr>
                <w:sz w:val="16"/>
                <w:szCs w:val="16"/>
              </w:rPr>
            </w:pPr>
          </w:p>
          <w:p w14:paraId="0898C651" w14:textId="77777777" w:rsidR="000765C3" w:rsidRDefault="000765C3" w:rsidP="000765C3">
            <w:pPr>
              <w:rPr>
                <w:sz w:val="16"/>
                <w:szCs w:val="16"/>
              </w:rPr>
            </w:pPr>
          </w:p>
          <w:p w14:paraId="67FCCA12" w14:textId="77777777" w:rsidR="000765C3" w:rsidRDefault="000765C3" w:rsidP="000765C3">
            <w:pPr>
              <w:rPr>
                <w:sz w:val="16"/>
                <w:szCs w:val="16"/>
              </w:rPr>
            </w:pPr>
          </w:p>
          <w:p w14:paraId="67E0FAAA" w14:textId="77777777" w:rsidR="000765C3" w:rsidRDefault="000765C3" w:rsidP="000765C3">
            <w:pPr>
              <w:rPr>
                <w:sz w:val="16"/>
                <w:szCs w:val="16"/>
              </w:rPr>
            </w:pPr>
          </w:p>
          <w:p w14:paraId="3CFD3BB4" w14:textId="77777777" w:rsidR="000765C3" w:rsidRDefault="000765C3" w:rsidP="000765C3">
            <w:pPr>
              <w:rPr>
                <w:sz w:val="16"/>
                <w:szCs w:val="16"/>
              </w:rPr>
            </w:pPr>
          </w:p>
          <w:p w14:paraId="59E82A1A" w14:textId="77777777" w:rsidR="000765C3" w:rsidRDefault="000765C3" w:rsidP="000765C3">
            <w:pPr>
              <w:rPr>
                <w:sz w:val="16"/>
                <w:szCs w:val="16"/>
              </w:rPr>
            </w:pPr>
          </w:p>
          <w:p w14:paraId="3AA40CC0" w14:textId="77777777" w:rsidR="000765C3" w:rsidRDefault="000765C3" w:rsidP="000765C3">
            <w:pPr>
              <w:rPr>
                <w:sz w:val="16"/>
                <w:szCs w:val="16"/>
              </w:rPr>
            </w:pPr>
          </w:p>
          <w:p w14:paraId="4289EB68" w14:textId="77777777" w:rsidR="000765C3" w:rsidRDefault="000765C3" w:rsidP="000765C3">
            <w:pPr>
              <w:rPr>
                <w:sz w:val="16"/>
                <w:szCs w:val="16"/>
              </w:rPr>
            </w:pPr>
          </w:p>
          <w:p w14:paraId="4018BD76" w14:textId="77777777" w:rsidR="000765C3" w:rsidRDefault="000765C3" w:rsidP="000765C3">
            <w:pPr>
              <w:rPr>
                <w:sz w:val="16"/>
                <w:szCs w:val="16"/>
              </w:rPr>
            </w:pPr>
          </w:p>
          <w:p w14:paraId="1029390D" w14:textId="77777777" w:rsidR="000765C3" w:rsidRPr="008B312E" w:rsidRDefault="000765C3" w:rsidP="000765C3">
            <w:pPr>
              <w:rPr>
                <w:sz w:val="16"/>
                <w:szCs w:val="16"/>
              </w:rPr>
            </w:pPr>
          </w:p>
        </w:tc>
        <w:tc>
          <w:tcPr>
            <w:tcW w:w="1800" w:type="dxa"/>
            <w:gridSpan w:val="3"/>
          </w:tcPr>
          <w:p w14:paraId="187E71C1" w14:textId="77777777" w:rsidR="000765C3" w:rsidRPr="008B312E" w:rsidRDefault="000765C3" w:rsidP="000765C3">
            <w:pPr>
              <w:rPr>
                <w:sz w:val="16"/>
                <w:szCs w:val="16"/>
              </w:rPr>
            </w:pPr>
            <w:r w:rsidRPr="008B312E">
              <w:rPr>
                <w:sz w:val="16"/>
                <w:szCs w:val="16"/>
              </w:rPr>
              <w:lastRenderedPageBreak/>
              <w:t>Cues</w:t>
            </w:r>
          </w:p>
          <w:p w14:paraId="45DEBE46" w14:textId="2E5A3A07" w:rsidR="000765C3" w:rsidRPr="008B312E" w:rsidRDefault="000765C3" w:rsidP="000765C3">
            <w:pPr>
              <w:rPr>
                <w:sz w:val="16"/>
                <w:szCs w:val="16"/>
              </w:rPr>
            </w:pPr>
            <w:r w:rsidRPr="008B312E">
              <w:rPr>
                <w:sz w:val="16"/>
                <w:szCs w:val="16"/>
              </w:rPr>
              <w:t>1.</w:t>
            </w:r>
            <w:r w:rsidR="000A441A">
              <w:rPr>
                <w:sz w:val="16"/>
                <w:szCs w:val="16"/>
              </w:rPr>
              <w:t xml:space="preserve"> Shoulder pointed towards target</w:t>
            </w:r>
          </w:p>
          <w:p w14:paraId="0D365003" w14:textId="424FA1B7" w:rsidR="000765C3" w:rsidRPr="008B312E" w:rsidRDefault="000765C3" w:rsidP="000765C3">
            <w:pPr>
              <w:rPr>
                <w:sz w:val="16"/>
                <w:szCs w:val="16"/>
              </w:rPr>
            </w:pPr>
            <w:r w:rsidRPr="008B312E">
              <w:rPr>
                <w:sz w:val="16"/>
                <w:szCs w:val="16"/>
              </w:rPr>
              <w:t>2.</w:t>
            </w:r>
            <w:r w:rsidR="000A441A">
              <w:rPr>
                <w:sz w:val="16"/>
                <w:szCs w:val="16"/>
              </w:rPr>
              <w:t xml:space="preserve"> Rip chest to chest</w:t>
            </w:r>
          </w:p>
          <w:p w14:paraId="77A828A0" w14:textId="03C88C8A" w:rsidR="000765C3" w:rsidRDefault="000765C3" w:rsidP="000765C3">
            <w:pPr>
              <w:rPr>
                <w:sz w:val="16"/>
                <w:szCs w:val="16"/>
              </w:rPr>
            </w:pPr>
            <w:r w:rsidRPr="008B312E">
              <w:rPr>
                <w:sz w:val="16"/>
                <w:szCs w:val="16"/>
              </w:rPr>
              <w:t>3.</w:t>
            </w:r>
            <w:r w:rsidR="000A441A">
              <w:rPr>
                <w:sz w:val="16"/>
                <w:szCs w:val="16"/>
              </w:rPr>
              <w:t xml:space="preserve"> Release</w:t>
            </w:r>
          </w:p>
          <w:p w14:paraId="092B8268" w14:textId="77777777" w:rsidR="000765C3" w:rsidRDefault="000765C3" w:rsidP="000765C3">
            <w:pPr>
              <w:rPr>
                <w:sz w:val="16"/>
                <w:szCs w:val="16"/>
              </w:rPr>
            </w:pPr>
          </w:p>
          <w:p w14:paraId="6536820E" w14:textId="77777777" w:rsidR="000765C3" w:rsidRPr="008B312E" w:rsidRDefault="000765C3" w:rsidP="000765C3">
            <w:pPr>
              <w:rPr>
                <w:sz w:val="16"/>
                <w:szCs w:val="16"/>
              </w:rPr>
            </w:pPr>
            <w:r>
              <w:rPr>
                <w:sz w:val="16"/>
                <w:szCs w:val="16"/>
              </w:rPr>
              <w:t>May need more than one “set” of cues if more than one “skill” being practiced.</w:t>
            </w:r>
          </w:p>
        </w:tc>
        <w:tc>
          <w:tcPr>
            <w:tcW w:w="2160" w:type="dxa"/>
          </w:tcPr>
          <w:p w14:paraId="77284EB7" w14:textId="77777777" w:rsidR="000765C3" w:rsidRPr="008B312E" w:rsidRDefault="000765C3" w:rsidP="000765C3">
            <w:pPr>
              <w:rPr>
                <w:sz w:val="16"/>
                <w:szCs w:val="16"/>
              </w:rPr>
            </w:pPr>
            <w:r w:rsidRPr="008B312E">
              <w:rPr>
                <w:sz w:val="16"/>
                <w:szCs w:val="16"/>
              </w:rPr>
              <w:t>Modifications</w:t>
            </w:r>
          </w:p>
          <w:p w14:paraId="6060B771" w14:textId="77777777" w:rsidR="000765C3" w:rsidRDefault="000765C3" w:rsidP="000765C3">
            <w:pPr>
              <w:rPr>
                <w:sz w:val="16"/>
                <w:szCs w:val="16"/>
              </w:rPr>
            </w:pPr>
          </w:p>
          <w:p w14:paraId="796A58B7"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7FDA6F8B" w14:textId="3641584C" w:rsidR="000765C3" w:rsidRPr="008B312E" w:rsidRDefault="000A441A" w:rsidP="000765C3">
            <w:pPr>
              <w:rPr>
                <w:sz w:val="16"/>
                <w:szCs w:val="16"/>
              </w:rPr>
            </w:pPr>
            <w:r>
              <w:rPr>
                <w:sz w:val="16"/>
                <w:szCs w:val="16"/>
              </w:rPr>
              <w:t>Students may reduce distance between themselves</w:t>
            </w:r>
          </w:p>
          <w:p w14:paraId="79F62C7E"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7415C77F" w14:textId="0142F192" w:rsidR="000765C3" w:rsidRDefault="000A441A" w:rsidP="000765C3">
            <w:pPr>
              <w:rPr>
                <w:sz w:val="16"/>
                <w:szCs w:val="16"/>
              </w:rPr>
            </w:pPr>
            <w:r>
              <w:rPr>
                <w:sz w:val="16"/>
                <w:szCs w:val="16"/>
              </w:rPr>
              <w:t>Students with prior knowledge of backhand grip may be challenged to use a forehand grip.</w:t>
            </w:r>
          </w:p>
          <w:p w14:paraId="0293385E" w14:textId="36A30861" w:rsidR="000765C3" w:rsidRPr="008B312E" w:rsidRDefault="000765C3" w:rsidP="000765C3">
            <w:pPr>
              <w:rPr>
                <w:sz w:val="16"/>
                <w:szCs w:val="16"/>
              </w:rPr>
            </w:pPr>
            <w:r>
              <w:rPr>
                <w:sz w:val="16"/>
                <w:szCs w:val="16"/>
              </w:rPr>
              <w:lastRenderedPageBreak/>
              <w:t xml:space="preserve">ITV </w:t>
            </w:r>
            <w:r w:rsidRPr="008B312E">
              <w:rPr>
                <w:sz w:val="16"/>
                <w:szCs w:val="16"/>
              </w:rPr>
              <w:t>Easier</w:t>
            </w:r>
            <w:r>
              <w:rPr>
                <w:sz w:val="16"/>
                <w:szCs w:val="16"/>
              </w:rPr>
              <w:t xml:space="preserve"> (-2)</w:t>
            </w:r>
            <w:r w:rsidRPr="008B312E">
              <w:rPr>
                <w:sz w:val="16"/>
                <w:szCs w:val="16"/>
              </w:rPr>
              <w:t xml:space="preserve">: </w:t>
            </w:r>
            <w:r w:rsidR="000A441A">
              <w:rPr>
                <w:sz w:val="16"/>
                <w:szCs w:val="16"/>
              </w:rPr>
              <w:t xml:space="preserve"> Students may reach 20 discs as an accumulative number rather than in a row.</w:t>
            </w:r>
          </w:p>
          <w:p w14:paraId="64E630E8" w14:textId="77777777" w:rsidR="000765C3" w:rsidRDefault="000765C3" w:rsidP="000765C3">
            <w:pPr>
              <w:rPr>
                <w:sz w:val="16"/>
                <w:szCs w:val="16"/>
              </w:rPr>
            </w:pPr>
          </w:p>
          <w:p w14:paraId="6DEF2E6A" w14:textId="1872C2DC" w:rsidR="000765C3"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r w:rsidR="000A441A">
              <w:rPr>
                <w:sz w:val="16"/>
                <w:szCs w:val="16"/>
              </w:rPr>
              <w:t xml:space="preserve"> Students will be asked to take two steps back for every two completed passes in a row.</w:t>
            </w:r>
          </w:p>
          <w:p w14:paraId="0BD48C33" w14:textId="77777777" w:rsidR="000765C3" w:rsidRPr="008B312E" w:rsidRDefault="000765C3" w:rsidP="000765C3">
            <w:pPr>
              <w:rPr>
                <w:sz w:val="16"/>
                <w:szCs w:val="16"/>
              </w:rPr>
            </w:pPr>
          </w:p>
        </w:tc>
        <w:tc>
          <w:tcPr>
            <w:tcW w:w="2520" w:type="dxa"/>
            <w:vMerge/>
          </w:tcPr>
          <w:p w14:paraId="74134562" w14:textId="77777777" w:rsidR="000765C3" w:rsidRPr="008B312E" w:rsidRDefault="000765C3" w:rsidP="000765C3">
            <w:pPr>
              <w:rPr>
                <w:sz w:val="16"/>
                <w:szCs w:val="16"/>
              </w:rPr>
            </w:pPr>
          </w:p>
        </w:tc>
      </w:tr>
      <w:tr w:rsidR="000765C3" w:rsidRPr="00DB42D5" w14:paraId="0488CA6C" w14:textId="77777777" w:rsidTr="000765C3">
        <w:tc>
          <w:tcPr>
            <w:tcW w:w="2065" w:type="dxa"/>
            <w:shd w:val="clear" w:color="auto" w:fill="D9D9D9" w:themeFill="background1" w:themeFillShade="D9"/>
            <w:vAlign w:val="center"/>
          </w:tcPr>
          <w:p w14:paraId="67DC1571" w14:textId="77777777" w:rsidR="000765C3" w:rsidRDefault="000765C3" w:rsidP="000765C3">
            <w:pPr>
              <w:jc w:val="center"/>
              <w:rPr>
                <w:b/>
                <w:sz w:val="16"/>
                <w:szCs w:val="16"/>
              </w:rPr>
            </w:pPr>
            <w:r w:rsidRPr="008B312E">
              <w:rPr>
                <w:b/>
                <w:sz w:val="16"/>
                <w:szCs w:val="16"/>
              </w:rPr>
              <w:t>Transition</w:t>
            </w:r>
            <w:r>
              <w:rPr>
                <w:b/>
                <w:sz w:val="16"/>
                <w:szCs w:val="16"/>
              </w:rPr>
              <w:t xml:space="preserve">: </w:t>
            </w:r>
          </w:p>
          <w:p w14:paraId="012F7668" w14:textId="67851C11" w:rsidR="000765C3" w:rsidRPr="00430BBB" w:rsidRDefault="000765C3" w:rsidP="000765C3">
            <w:pPr>
              <w:jc w:val="center"/>
              <w:rPr>
                <w:bCs/>
                <w:sz w:val="16"/>
                <w:szCs w:val="16"/>
              </w:rPr>
            </w:pPr>
            <w:r w:rsidRPr="00B012B0">
              <w:rPr>
                <w:b/>
                <w:bCs/>
                <w:sz w:val="16"/>
                <w:szCs w:val="16"/>
              </w:rPr>
              <w:t>Time:</w:t>
            </w:r>
            <w:r w:rsidR="000A441A">
              <w:rPr>
                <w:b/>
                <w:bCs/>
                <w:sz w:val="16"/>
                <w:szCs w:val="16"/>
              </w:rPr>
              <w:t xml:space="preserve"> 2 Min</w:t>
            </w:r>
          </w:p>
        </w:tc>
        <w:tc>
          <w:tcPr>
            <w:tcW w:w="9720" w:type="dxa"/>
            <w:gridSpan w:val="9"/>
          </w:tcPr>
          <w:p w14:paraId="14DE2BE8" w14:textId="71A30E26" w:rsidR="000765C3" w:rsidRPr="008B312E" w:rsidRDefault="000A441A" w:rsidP="000765C3">
            <w:pPr>
              <w:rPr>
                <w:sz w:val="16"/>
                <w:szCs w:val="16"/>
              </w:rPr>
            </w:pPr>
            <w:r>
              <w:rPr>
                <w:sz w:val="16"/>
                <w:szCs w:val="16"/>
              </w:rPr>
              <w:t>Teacher will blow whistle and have students regroup to progress to a different introductory activity.</w:t>
            </w:r>
          </w:p>
        </w:tc>
        <w:tc>
          <w:tcPr>
            <w:tcW w:w="2520" w:type="dxa"/>
            <w:shd w:val="clear" w:color="auto" w:fill="D9D9D9" w:themeFill="background1" w:themeFillShade="D9"/>
          </w:tcPr>
          <w:p w14:paraId="2A4718A2" w14:textId="77777777" w:rsidR="000765C3" w:rsidRPr="008B312E" w:rsidRDefault="000765C3" w:rsidP="000765C3">
            <w:pPr>
              <w:jc w:val="center"/>
              <w:rPr>
                <w:sz w:val="16"/>
                <w:szCs w:val="16"/>
              </w:rPr>
            </w:pPr>
            <w:r w:rsidRPr="008B312E">
              <w:rPr>
                <w:b/>
                <w:sz w:val="16"/>
                <w:szCs w:val="16"/>
              </w:rPr>
              <w:t>Assessments &amp; Feedback</w:t>
            </w:r>
          </w:p>
        </w:tc>
      </w:tr>
      <w:tr w:rsidR="000765C3" w:rsidRPr="00DB42D5" w14:paraId="7D856B74" w14:textId="77777777" w:rsidTr="000765C3">
        <w:tc>
          <w:tcPr>
            <w:tcW w:w="2065" w:type="dxa"/>
            <w:vMerge w:val="restart"/>
            <w:shd w:val="clear" w:color="auto" w:fill="auto"/>
            <w:vAlign w:val="center"/>
          </w:tcPr>
          <w:p w14:paraId="0ECA389D" w14:textId="77777777" w:rsidR="000765C3" w:rsidRDefault="000765C3" w:rsidP="000765C3">
            <w:pPr>
              <w:jc w:val="center"/>
              <w:rPr>
                <w:b/>
                <w:sz w:val="16"/>
                <w:szCs w:val="16"/>
              </w:rPr>
            </w:pPr>
            <w:r w:rsidRPr="008B312E">
              <w:rPr>
                <w:b/>
                <w:sz w:val="16"/>
                <w:szCs w:val="16"/>
              </w:rPr>
              <w:t>Task #2</w:t>
            </w:r>
          </w:p>
          <w:p w14:paraId="7EEA90AC" w14:textId="77777777" w:rsidR="000765C3" w:rsidRDefault="000765C3" w:rsidP="000765C3">
            <w:pPr>
              <w:jc w:val="center"/>
              <w:rPr>
                <w:b/>
                <w:sz w:val="16"/>
                <w:szCs w:val="16"/>
              </w:rPr>
            </w:pPr>
            <w:r>
              <w:rPr>
                <w:b/>
                <w:sz w:val="16"/>
                <w:szCs w:val="16"/>
              </w:rPr>
              <w:t>Source of Activity:</w:t>
            </w:r>
          </w:p>
          <w:p w14:paraId="07BD106F" w14:textId="4CDD102E" w:rsidR="000765C3" w:rsidRDefault="000A441A" w:rsidP="000765C3">
            <w:pPr>
              <w:jc w:val="center"/>
              <w:rPr>
                <w:b/>
                <w:sz w:val="16"/>
                <w:szCs w:val="16"/>
              </w:rPr>
            </w:pPr>
            <w:r>
              <w:rPr>
                <w:b/>
                <w:sz w:val="16"/>
                <w:szCs w:val="16"/>
              </w:rPr>
              <w:t xml:space="preserve">Mr. </w:t>
            </w:r>
            <w:proofErr w:type="spellStart"/>
            <w:r>
              <w:rPr>
                <w:b/>
                <w:sz w:val="16"/>
                <w:szCs w:val="16"/>
              </w:rPr>
              <w:t>Gabordi</w:t>
            </w:r>
            <w:proofErr w:type="spellEnd"/>
          </w:p>
          <w:p w14:paraId="7B2C2A71" w14:textId="77777777" w:rsidR="000765C3" w:rsidRDefault="000765C3" w:rsidP="000765C3">
            <w:pPr>
              <w:jc w:val="center"/>
              <w:rPr>
                <w:b/>
                <w:sz w:val="16"/>
                <w:szCs w:val="16"/>
              </w:rPr>
            </w:pPr>
            <w:r>
              <w:rPr>
                <w:b/>
                <w:sz w:val="16"/>
                <w:szCs w:val="16"/>
              </w:rPr>
              <w:t>Time:</w:t>
            </w:r>
          </w:p>
          <w:p w14:paraId="68653320" w14:textId="6B925C3D" w:rsidR="000765C3" w:rsidRDefault="000A441A" w:rsidP="000765C3">
            <w:pPr>
              <w:jc w:val="center"/>
              <w:rPr>
                <w:b/>
                <w:sz w:val="16"/>
                <w:szCs w:val="16"/>
              </w:rPr>
            </w:pPr>
            <w:r>
              <w:rPr>
                <w:b/>
                <w:sz w:val="16"/>
                <w:szCs w:val="16"/>
              </w:rPr>
              <w:t>18 Min</w:t>
            </w:r>
          </w:p>
          <w:p w14:paraId="5F32411F" w14:textId="77777777" w:rsidR="000765C3" w:rsidRDefault="000765C3" w:rsidP="000765C3">
            <w:pPr>
              <w:jc w:val="center"/>
              <w:rPr>
                <w:b/>
                <w:sz w:val="16"/>
                <w:szCs w:val="16"/>
              </w:rPr>
            </w:pPr>
            <w:r>
              <w:rPr>
                <w:b/>
                <w:sz w:val="16"/>
                <w:szCs w:val="16"/>
              </w:rPr>
              <w:t>How do students use language?</w:t>
            </w:r>
          </w:p>
          <w:p w14:paraId="0D67390E" w14:textId="17D64A49" w:rsidR="000A441A" w:rsidRPr="008B312E" w:rsidRDefault="000A441A" w:rsidP="000765C3">
            <w:pPr>
              <w:jc w:val="center"/>
              <w:rPr>
                <w:sz w:val="16"/>
                <w:szCs w:val="16"/>
              </w:rPr>
            </w:pPr>
            <w:r>
              <w:rPr>
                <w:b/>
                <w:sz w:val="16"/>
                <w:szCs w:val="16"/>
              </w:rPr>
              <w:t>Working cooperatively with each other throughout partner work.</w:t>
            </w:r>
          </w:p>
        </w:tc>
        <w:tc>
          <w:tcPr>
            <w:tcW w:w="2340" w:type="dxa"/>
            <w:gridSpan w:val="4"/>
          </w:tcPr>
          <w:p w14:paraId="4C048D2D" w14:textId="534CFF14" w:rsidR="000765C3" w:rsidRDefault="000765C3" w:rsidP="000765C3">
            <w:pPr>
              <w:rPr>
                <w:sz w:val="16"/>
                <w:szCs w:val="16"/>
              </w:rPr>
            </w:pPr>
            <w:r>
              <w:rPr>
                <w:sz w:val="16"/>
                <w:szCs w:val="16"/>
              </w:rPr>
              <w:t>National Standard:</w:t>
            </w:r>
            <w:r w:rsidR="000A441A">
              <w:rPr>
                <w:sz w:val="16"/>
                <w:szCs w:val="16"/>
              </w:rPr>
              <w:t xml:space="preserve"> 1, 2, 4</w:t>
            </w:r>
          </w:p>
          <w:p w14:paraId="65A8CEF0" w14:textId="77777777" w:rsidR="000765C3" w:rsidRPr="008B312E" w:rsidRDefault="000765C3" w:rsidP="000765C3">
            <w:pPr>
              <w:rPr>
                <w:sz w:val="16"/>
                <w:szCs w:val="16"/>
              </w:rPr>
            </w:pPr>
          </w:p>
        </w:tc>
        <w:tc>
          <w:tcPr>
            <w:tcW w:w="7380" w:type="dxa"/>
            <w:gridSpan w:val="5"/>
          </w:tcPr>
          <w:p w14:paraId="1817B3FE" w14:textId="3AE689A5" w:rsidR="000765C3" w:rsidRPr="008B312E" w:rsidRDefault="000765C3" w:rsidP="000765C3">
            <w:pPr>
              <w:rPr>
                <w:sz w:val="16"/>
                <w:szCs w:val="16"/>
              </w:rPr>
            </w:pPr>
            <w:r w:rsidRPr="008B312E">
              <w:rPr>
                <w:sz w:val="16"/>
                <w:szCs w:val="16"/>
              </w:rPr>
              <w:t>Demonstration/Questions:</w:t>
            </w:r>
            <w:r w:rsidR="000A441A">
              <w:rPr>
                <w:sz w:val="16"/>
                <w:szCs w:val="16"/>
              </w:rPr>
              <w:t xml:space="preserve"> Teacher will begin </w:t>
            </w:r>
            <w:r w:rsidR="00C07FBB">
              <w:rPr>
                <w:sz w:val="16"/>
                <w:szCs w:val="16"/>
              </w:rPr>
              <w:t>by taking note of what the highest number reached was while engaging in the partner toss and if anyone got higher than 20. Teacher will also ask students if following the cues made throwing the frisbee an easier feat to accomplish. Teacher will ask if any students have any questions.</w:t>
            </w:r>
          </w:p>
        </w:tc>
        <w:tc>
          <w:tcPr>
            <w:tcW w:w="2520" w:type="dxa"/>
            <w:vMerge w:val="restart"/>
          </w:tcPr>
          <w:p w14:paraId="6060D2D7" w14:textId="71C05AF2" w:rsidR="000765C3" w:rsidRPr="008B312E" w:rsidRDefault="00C07FBB" w:rsidP="000765C3">
            <w:pPr>
              <w:rPr>
                <w:sz w:val="16"/>
                <w:szCs w:val="16"/>
              </w:rPr>
            </w:pPr>
            <w:r>
              <w:rPr>
                <w:sz w:val="16"/>
                <w:szCs w:val="16"/>
              </w:rPr>
              <w:t xml:space="preserve">Teacher will be moving group to group assessing how they throw using the backhand grip as well </w:t>
            </w:r>
            <w:r w:rsidR="00B86D82">
              <w:rPr>
                <w:sz w:val="16"/>
                <w:szCs w:val="16"/>
              </w:rPr>
              <w:t>as what the students do to get open as well as defend. Teacher will give out corrective feedback to students on ways they can strategize</w:t>
            </w:r>
            <w:r w:rsidR="00F06C7B">
              <w:rPr>
                <w:sz w:val="16"/>
                <w:szCs w:val="16"/>
              </w:rPr>
              <w:t xml:space="preserve"> as both a leader and a thrower.</w:t>
            </w:r>
          </w:p>
        </w:tc>
      </w:tr>
      <w:tr w:rsidR="000765C3" w:rsidRPr="00DB42D5" w14:paraId="3020D6A8" w14:textId="77777777" w:rsidTr="000765C3">
        <w:tc>
          <w:tcPr>
            <w:tcW w:w="2065" w:type="dxa"/>
            <w:vMerge/>
            <w:shd w:val="clear" w:color="auto" w:fill="auto"/>
            <w:vAlign w:val="center"/>
          </w:tcPr>
          <w:p w14:paraId="027829D2" w14:textId="77777777" w:rsidR="000765C3" w:rsidRPr="008B312E" w:rsidRDefault="000765C3" w:rsidP="000765C3">
            <w:pPr>
              <w:jc w:val="center"/>
              <w:rPr>
                <w:b/>
                <w:sz w:val="16"/>
                <w:szCs w:val="16"/>
              </w:rPr>
            </w:pPr>
          </w:p>
        </w:tc>
        <w:tc>
          <w:tcPr>
            <w:tcW w:w="2340" w:type="dxa"/>
            <w:gridSpan w:val="4"/>
            <w:shd w:val="clear" w:color="auto" w:fill="D9D9D9" w:themeFill="background1" w:themeFillShade="D9"/>
          </w:tcPr>
          <w:p w14:paraId="56E90753" w14:textId="77777777" w:rsidR="000765C3" w:rsidRDefault="000765C3" w:rsidP="000765C3">
            <w:pPr>
              <w:rPr>
                <w:sz w:val="16"/>
                <w:szCs w:val="16"/>
              </w:rPr>
            </w:pPr>
            <w:r w:rsidRPr="00D926AB">
              <w:rPr>
                <w:b/>
                <w:bCs/>
                <w:sz w:val="16"/>
                <w:szCs w:val="16"/>
              </w:rPr>
              <w:t>Transition</w:t>
            </w:r>
            <w:r>
              <w:rPr>
                <w:sz w:val="16"/>
                <w:szCs w:val="16"/>
              </w:rPr>
              <w:t>:</w:t>
            </w:r>
          </w:p>
          <w:p w14:paraId="44CAD12C" w14:textId="77777777" w:rsidR="000765C3" w:rsidRPr="00B012B0" w:rsidRDefault="000765C3" w:rsidP="000765C3">
            <w:pPr>
              <w:rPr>
                <w:b/>
                <w:bCs/>
                <w:sz w:val="16"/>
                <w:szCs w:val="16"/>
              </w:rPr>
            </w:pPr>
            <w:r w:rsidRPr="00B012B0">
              <w:rPr>
                <w:b/>
                <w:bCs/>
                <w:sz w:val="16"/>
                <w:szCs w:val="16"/>
              </w:rPr>
              <w:t>Time:</w:t>
            </w:r>
          </w:p>
        </w:tc>
        <w:tc>
          <w:tcPr>
            <w:tcW w:w="7380" w:type="dxa"/>
            <w:gridSpan w:val="5"/>
          </w:tcPr>
          <w:p w14:paraId="33C7638C" w14:textId="77777777" w:rsidR="000765C3" w:rsidRPr="008B312E" w:rsidRDefault="000765C3" w:rsidP="000765C3">
            <w:pPr>
              <w:rPr>
                <w:sz w:val="16"/>
                <w:szCs w:val="16"/>
              </w:rPr>
            </w:pPr>
          </w:p>
        </w:tc>
        <w:tc>
          <w:tcPr>
            <w:tcW w:w="2520" w:type="dxa"/>
            <w:vMerge/>
          </w:tcPr>
          <w:p w14:paraId="0342AE2E" w14:textId="77777777" w:rsidR="000765C3" w:rsidRPr="008B312E" w:rsidRDefault="000765C3" w:rsidP="000765C3">
            <w:pPr>
              <w:rPr>
                <w:sz w:val="16"/>
                <w:szCs w:val="16"/>
              </w:rPr>
            </w:pPr>
          </w:p>
        </w:tc>
      </w:tr>
      <w:tr w:rsidR="000765C3" w:rsidRPr="00DB42D5" w14:paraId="53E94429" w14:textId="77777777" w:rsidTr="000765C3">
        <w:trPr>
          <w:trHeight w:val="853"/>
        </w:trPr>
        <w:tc>
          <w:tcPr>
            <w:tcW w:w="2065" w:type="dxa"/>
            <w:vMerge/>
            <w:shd w:val="clear" w:color="auto" w:fill="D9D9D9" w:themeFill="background1" w:themeFillShade="D9"/>
            <w:vAlign w:val="center"/>
          </w:tcPr>
          <w:p w14:paraId="76D7AA7F" w14:textId="77777777" w:rsidR="000765C3" w:rsidRPr="008B312E" w:rsidRDefault="000765C3" w:rsidP="000765C3">
            <w:pPr>
              <w:jc w:val="center"/>
              <w:rPr>
                <w:b/>
                <w:sz w:val="16"/>
                <w:szCs w:val="16"/>
              </w:rPr>
            </w:pPr>
          </w:p>
        </w:tc>
        <w:tc>
          <w:tcPr>
            <w:tcW w:w="5760" w:type="dxa"/>
            <w:gridSpan w:val="5"/>
          </w:tcPr>
          <w:p w14:paraId="4AB4B535" w14:textId="457B00B7" w:rsidR="000765C3" w:rsidRDefault="000765C3" w:rsidP="000765C3">
            <w:pPr>
              <w:rPr>
                <w:sz w:val="16"/>
                <w:szCs w:val="16"/>
              </w:rPr>
            </w:pPr>
            <w:r>
              <w:rPr>
                <w:sz w:val="16"/>
                <w:szCs w:val="16"/>
              </w:rPr>
              <w:t xml:space="preserve">Explain </w:t>
            </w:r>
            <w:r w:rsidRPr="008B312E">
              <w:rPr>
                <w:sz w:val="16"/>
                <w:szCs w:val="16"/>
              </w:rPr>
              <w:t>Learning Task</w:t>
            </w:r>
            <w:r>
              <w:rPr>
                <w:sz w:val="16"/>
                <w:szCs w:val="16"/>
              </w:rPr>
              <w:t xml:space="preserve"> &amp; Type of Teaching Style</w:t>
            </w:r>
            <w:r w:rsidRPr="008B312E">
              <w:rPr>
                <w:sz w:val="16"/>
                <w:szCs w:val="16"/>
              </w:rPr>
              <w:t>:</w:t>
            </w:r>
            <w:r w:rsidR="00C07FBB">
              <w:rPr>
                <w:sz w:val="16"/>
                <w:szCs w:val="16"/>
              </w:rPr>
              <w:t xml:space="preserve"> Direct Instruction</w:t>
            </w:r>
          </w:p>
          <w:p w14:paraId="4E5B78DA" w14:textId="5C8098BD" w:rsidR="00C07FBB" w:rsidRDefault="00C07FBB" w:rsidP="000765C3">
            <w:pPr>
              <w:rPr>
                <w:b/>
                <w:bCs/>
                <w:sz w:val="16"/>
                <w:szCs w:val="16"/>
              </w:rPr>
            </w:pPr>
            <w:r>
              <w:rPr>
                <w:b/>
                <w:bCs/>
                <w:sz w:val="16"/>
                <w:szCs w:val="16"/>
              </w:rPr>
              <w:t>Long Toss</w:t>
            </w:r>
          </w:p>
          <w:p w14:paraId="1127F904" w14:textId="7EF2DB63" w:rsidR="00C07FBB" w:rsidRPr="00C07FBB" w:rsidRDefault="00C07FBB" w:rsidP="000765C3">
            <w:pPr>
              <w:rPr>
                <w:sz w:val="16"/>
                <w:szCs w:val="16"/>
              </w:rPr>
            </w:pPr>
            <w:r>
              <w:rPr>
                <w:sz w:val="16"/>
                <w:szCs w:val="16"/>
              </w:rPr>
              <w:t>Teacher will now give students the option to engage in a long toss one on one activity or keep working on their backhand grip throws with a partner. The long toss works very similarly to a football one on one activity with a quarterback, wide receiver, and a corner back. This ultimate Frisbee variation involves a thrower, a receiver, and a defender. Students will be in groups of three and rotate each position using the open space in front of them.</w:t>
            </w:r>
          </w:p>
          <w:p w14:paraId="1198A1D3" w14:textId="77777777" w:rsidR="000765C3" w:rsidRDefault="000765C3" w:rsidP="000765C3">
            <w:pPr>
              <w:rPr>
                <w:sz w:val="16"/>
                <w:szCs w:val="16"/>
              </w:rPr>
            </w:pPr>
          </w:p>
          <w:p w14:paraId="2784E0E3" w14:textId="77777777" w:rsidR="000765C3" w:rsidRDefault="000765C3" w:rsidP="000765C3">
            <w:pPr>
              <w:rPr>
                <w:sz w:val="16"/>
                <w:szCs w:val="16"/>
              </w:rPr>
            </w:pPr>
          </w:p>
          <w:p w14:paraId="2FB43803" w14:textId="77777777" w:rsidR="000765C3" w:rsidRDefault="000765C3" w:rsidP="000765C3">
            <w:pPr>
              <w:rPr>
                <w:sz w:val="16"/>
                <w:szCs w:val="16"/>
              </w:rPr>
            </w:pPr>
          </w:p>
          <w:p w14:paraId="2FD592DF" w14:textId="77777777" w:rsidR="000765C3" w:rsidRDefault="000765C3" w:rsidP="000765C3">
            <w:pPr>
              <w:rPr>
                <w:sz w:val="16"/>
                <w:szCs w:val="16"/>
              </w:rPr>
            </w:pPr>
          </w:p>
          <w:p w14:paraId="2F704F4D" w14:textId="77777777" w:rsidR="000765C3" w:rsidRDefault="000765C3" w:rsidP="000765C3">
            <w:pPr>
              <w:rPr>
                <w:sz w:val="16"/>
                <w:szCs w:val="16"/>
              </w:rPr>
            </w:pPr>
          </w:p>
          <w:p w14:paraId="029F1218" w14:textId="77777777" w:rsidR="000765C3" w:rsidRDefault="000765C3" w:rsidP="000765C3">
            <w:pPr>
              <w:rPr>
                <w:sz w:val="16"/>
                <w:szCs w:val="16"/>
              </w:rPr>
            </w:pPr>
          </w:p>
          <w:p w14:paraId="2B85E362" w14:textId="77777777" w:rsidR="000765C3" w:rsidRDefault="000765C3" w:rsidP="000765C3">
            <w:pPr>
              <w:rPr>
                <w:sz w:val="16"/>
                <w:szCs w:val="16"/>
              </w:rPr>
            </w:pPr>
          </w:p>
          <w:p w14:paraId="4A70F714" w14:textId="77777777" w:rsidR="000765C3" w:rsidRDefault="000765C3" w:rsidP="000765C3">
            <w:pPr>
              <w:rPr>
                <w:sz w:val="16"/>
                <w:szCs w:val="16"/>
              </w:rPr>
            </w:pPr>
          </w:p>
          <w:p w14:paraId="6AC387E4" w14:textId="77777777" w:rsidR="000765C3" w:rsidRDefault="000765C3" w:rsidP="000765C3">
            <w:pPr>
              <w:rPr>
                <w:sz w:val="16"/>
                <w:szCs w:val="16"/>
              </w:rPr>
            </w:pPr>
          </w:p>
          <w:p w14:paraId="6A41168F" w14:textId="77777777" w:rsidR="000765C3" w:rsidRPr="008B312E" w:rsidRDefault="000765C3" w:rsidP="000765C3">
            <w:pPr>
              <w:rPr>
                <w:sz w:val="16"/>
                <w:szCs w:val="16"/>
              </w:rPr>
            </w:pPr>
          </w:p>
        </w:tc>
        <w:tc>
          <w:tcPr>
            <w:tcW w:w="1800" w:type="dxa"/>
            <w:gridSpan w:val="3"/>
          </w:tcPr>
          <w:p w14:paraId="5E0B58E5" w14:textId="77777777" w:rsidR="000765C3" w:rsidRPr="008B312E" w:rsidRDefault="000765C3" w:rsidP="000765C3">
            <w:pPr>
              <w:rPr>
                <w:sz w:val="16"/>
                <w:szCs w:val="16"/>
              </w:rPr>
            </w:pPr>
            <w:r w:rsidRPr="008B312E">
              <w:rPr>
                <w:sz w:val="16"/>
                <w:szCs w:val="16"/>
              </w:rPr>
              <w:t>Cues</w:t>
            </w:r>
          </w:p>
          <w:p w14:paraId="745E2713" w14:textId="2D97AA40" w:rsidR="000765C3" w:rsidRPr="008B312E" w:rsidRDefault="000765C3" w:rsidP="000765C3">
            <w:pPr>
              <w:rPr>
                <w:sz w:val="16"/>
                <w:szCs w:val="16"/>
              </w:rPr>
            </w:pPr>
            <w:r w:rsidRPr="008B312E">
              <w:rPr>
                <w:sz w:val="16"/>
                <w:szCs w:val="16"/>
              </w:rPr>
              <w:t>1.</w:t>
            </w:r>
            <w:r w:rsidR="00C07FBB">
              <w:rPr>
                <w:sz w:val="16"/>
                <w:szCs w:val="16"/>
              </w:rPr>
              <w:t xml:space="preserve"> Shoulder pointed towards the target</w:t>
            </w:r>
          </w:p>
          <w:p w14:paraId="5B0DF498" w14:textId="4657663E" w:rsidR="000765C3" w:rsidRPr="008B312E" w:rsidRDefault="000765C3" w:rsidP="000765C3">
            <w:pPr>
              <w:rPr>
                <w:sz w:val="16"/>
                <w:szCs w:val="16"/>
              </w:rPr>
            </w:pPr>
            <w:r w:rsidRPr="008B312E">
              <w:rPr>
                <w:sz w:val="16"/>
                <w:szCs w:val="16"/>
              </w:rPr>
              <w:t>2.</w:t>
            </w:r>
            <w:r w:rsidR="00C07FBB">
              <w:rPr>
                <w:sz w:val="16"/>
                <w:szCs w:val="16"/>
              </w:rPr>
              <w:t xml:space="preserve"> Rip chest to chest</w:t>
            </w:r>
          </w:p>
          <w:p w14:paraId="416D4C40" w14:textId="231BE552" w:rsidR="000765C3" w:rsidRPr="008B312E" w:rsidRDefault="000765C3" w:rsidP="000765C3">
            <w:pPr>
              <w:rPr>
                <w:sz w:val="16"/>
                <w:szCs w:val="16"/>
              </w:rPr>
            </w:pPr>
            <w:r w:rsidRPr="008B312E">
              <w:rPr>
                <w:sz w:val="16"/>
                <w:szCs w:val="16"/>
              </w:rPr>
              <w:t>3.</w:t>
            </w:r>
            <w:r w:rsidR="00C07FBB">
              <w:rPr>
                <w:sz w:val="16"/>
                <w:szCs w:val="16"/>
              </w:rPr>
              <w:t xml:space="preserve"> Release</w:t>
            </w:r>
          </w:p>
        </w:tc>
        <w:tc>
          <w:tcPr>
            <w:tcW w:w="2160" w:type="dxa"/>
          </w:tcPr>
          <w:p w14:paraId="191315B5" w14:textId="77777777" w:rsidR="000765C3" w:rsidRPr="008B312E" w:rsidRDefault="000765C3" w:rsidP="000765C3">
            <w:pPr>
              <w:rPr>
                <w:sz w:val="16"/>
                <w:szCs w:val="16"/>
              </w:rPr>
            </w:pPr>
            <w:r w:rsidRPr="008B312E">
              <w:rPr>
                <w:sz w:val="16"/>
                <w:szCs w:val="16"/>
              </w:rPr>
              <w:t>Modifications</w:t>
            </w:r>
          </w:p>
          <w:p w14:paraId="0C348E29" w14:textId="77777777" w:rsidR="000765C3" w:rsidRDefault="000765C3" w:rsidP="000765C3">
            <w:pPr>
              <w:rPr>
                <w:sz w:val="16"/>
                <w:szCs w:val="16"/>
              </w:rPr>
            </w:pPr>
          </w:p>
          <w:p w14:paraId="573E605C" w14:textId="77777777" w:rsidR="000765C3" w:rsidRPr="008B312E" w:rsidRDefault="000765C3" w:rsidP="000765C3">
            <w:pPr>
              <w:rPr>
                <w:sz w:val="16"/>
                <w:szCs w:val="16"/>
              </w:rPr>
            </w:pPr>
            <w:r>
              <w:rPr>
                <w:sz w:val="16"/>
                <w:szCs w:val="16"/>
              </w:rPr>
              <w:t xml:space="preserve">TBI </w:t>
            </w:r>
            <w:r w:rsidRPr="008B312E">
              <w:rPr>
                <w:sz w:val="16"/>
                <w:szCs w:val="16"/>
              </w:rPr>
              <w:t>Easier</w:t>
            </w:r>
            <w:r>
              <w:rPr>
                <w:sz w:val="16"/>
                <w:szCs w:val="16"/>
              </w:rPr>
              <w:t xml:space="preserve"> (-2)</w:t>
            </w:r>
            <w:r w:rsidRPr="008B312E">
              <w:rPr>
                <w:sz w:val="16"/>
                <w:szCs w:val="16"/>
              </w:rPr>
              <w:t xml:space="preserve">: </w:t>
            </w:r>
          </w:p>
          <w:p w14:paraId="0F037C5F" w14:textId="5902D53D" w:rsidR="000765C3" w:rsidRPr="008B312E" w:rsidRDefault="00C07FBB" w:rsidP="000765C3">
            <w:pPr>
              <w:rPr>
                <w:sz w:val="16"/>
                <w:szCs w:val="16"/>
              </w:rPr>
            </w:pPr>
            <w:r>
              <w:rPr>
                <w:sz w:val="16"/>
                <w:szCs w:val="16"/>
              </w:rPr>
              <w:t>Suggest students start out with shorter routes.</w:t>
            </w:r>
          </w:p>
          <w:p w14:paraId="13C6FEEA" w14:textId="77777777" w:rsidR="000765C3" w:rsidRDefault="000765C3" w:rsidP="000765C3">
            <w:pPr>
              <w:rPr>
                <w:sz w:val="16"/>
                <w:szCs w:val="16"/>
              </w:rPr>
            </w:pPr>
            <w:r>
              <w:rPr>
                <w:sz w:val="16"/>
                <w:szCs w:val="16"/>
              </w:rPr>
              <w:t xml:space="preserve">TBI </w:t>
            </w:r>
            <w:r w:rsidRPr="008B312E">
              <w:rPr>
                <w:sz w:val="16"/>
                <w:szCs w:val="16"/>
              </w:rPr>
              <w:t>Harder</w:t>
            </w:r>
            <w:r>
              <w:rPr>
                <w:sz w:val="16"/>
                <w:szCs w:val="16"/>
              </w:rPr>
              <w:t xml:space="preserve"> (+2):</w:t>
            </w:r>
          </w:p>
          <w:p w14:paraId="542E058A" w14:textId="320910CC" w:rsidR="000765C3" w:rsidRDefault="00C07FBB" w:rsidP="000765C3">
            <w:pPr>
              <w:rPr>
                <w:sz w:val="16"/>
                <w:szCs w:val="16"/>
              </w:rPr>
            </w:pPr>
            <w:r>
              <w:rPr>
                <w:sz w:val="16"/>
                <w:szCs w:val="16"/>
              </w:rPr>
              <w:t>Challenge students to try to throw to the right or left side of the receiver.</w:t>
            </w:r>
          </w:p>
          <w:p w14:paraId="04975142" w14:textId="77777777" w:rsidR="000765C3" w:rsidRPr="008B312E" w:rsidRDefault="000765C3" w:rsidP="000765C3">
            <w:pPr>
              <w:rPr>
                <w:sz w:val="16"/>
                <w:szCs w:val="16"/>
              </w:rPr>
            </w:pPr>
            <w:r>
              <w:rPr>
                <w:sz w:val="16"/>
                <w:szCs w:val="16"/>
              </w:rPr>
              <w:t xml:space="preserve">ITV </w:t>
            </w:r>
            <w:r w:rsidRPr="008B312E">
              <w:rPr>
                <w:sz w:val="16"/>
                <w:szCs w:val="16"/>
              </w:rPr>
              <w:t>Easier</w:t>
            </w:r>
            <w:r>
              <w:rPr>
                <w:sz w:val="16"/>
                <w:szCs w:val="16"/>
              </w:rPr>
              <w:t xml:space="preserve"> (-2)</w:t>
            </w:r>
            <w:r w:rsidRPr="008B312E">
              <w:rPr>
                <w:sz w:val="16"/>
                <w:szCs w:val="16"/>
              </w:rPr>
              <w:t xml:space="preserve">: </w:t>
            </w:r>
          </w:p>
          <w:p w14:paraId="3C150773" w14:textId="3FCE572E" w:rsidR="000765C3" w:rsidRDefault="00C07FBB" w:rsidP="000765C3">
            <w:pPr>
              <w:rPr>
                <w:sz w:val="16"/>
                <w:szCs w:val="16"/>
              </w:rPr>
            </w:pPr>
            <w:r>
              <w:rPr>
                <w:sz w:val="16"/>
                <w:szCs w:val="16"/>
              </w:rPr>
              <w:t>Initially start out without a defender.</w:t>
            </w:r>
          </w:p>
          <w:p w14:paraId="0DCBA2A5" w14:textId="77777777" w:rsidR="000765C3" w:rsidRDefault="000765C3" w:rsidP="000765C3">
            <w:pPr>
              <w:rPr>
                <w:sz w:val="16"/>
                <w:szCs w:val="16"/>
              </w:rPr>
            </w:pPr>
            <w:r>
              <w:rPr>
                <w:sz w:val="16"/>
                <w:szCs w:val="16"/>
              </w:rPr>
              <w:t xml:space="preserve">ITV </w:t>
            </w:r>
            <w:r w:rsidRPr="008B312E">
              <w:rPr>
                <w:sz w:val="16"/>
                <w:szCs w:val="16"/>
              </w:rPr>
              <w:t>Harder</w:t>
            </w:r>
            <w:r>
              <w:rPr>
                <w:sz w:val="16"/>
                <w:szCs w:val="16"/>
              </w:rPr>
              <w:t xml:space="preserve"> (+2):</w:t>
            </w:r>
          </w:p>
          <w:p w14:paraId="582B3B94" w14:textId="58D30E0A" w:rsidR="000765C3" w:rsidRPr="008B312E" w:rsidRDefault="00C07FBB" w:rsidP="000765C3">
            <w:pPr>
              <w:rPr>
                <w:sz w:val="16"/>
                <w:szCs w:val="16"/>
              </w:rPr>
            </w:pPr>
            <w:r>
              <w:rPr>
                <w:sz w:val="16"/>
                <w:szCs w:val="16"/>
              </w:rPr>
              <w:t>Only give the thrower three seconds to throw the disc.</w:t>
            </w:r>
          </w:p>
        </w:tc>
        <w:tc>
          <w:tcPr>
            <w:tcW w:w="2520" w:type="dxa"/>
            <w:vMerge/>
          </w:tcPr>
          <w:p w14:paraId="0D9979FB" w14:textId="77777777" w:rsidR="000765C3" w:rsidRPr="008B312E" w:rsidRDefault="000765C3" w:rsidP="000765C3">
            <w:pPr>
              <w:rPr>
                <w:sz w:val="16"/>
                <w:szCs w:val="16"/>
              </w:rPr>
            </w:pPr>
          </w:p>
        </w:tc>
      </w:tr>
      <w:tr w:rsidR="000765C3" w:rsidRPr="00DB42D5" w14:paraId="476CEFDB" w14:textId="77777777" w:rsidTr="000765C3">
        <w:tc>
          <w:tcPr>
            <w:tcW w:w="2065" w:type="dxa"/>
            <w:shd w:val="clear" w:color="auto" w:fill="D9D9D9" w:themeFill="background1" w:themeFillShade="D9"/>
            <w:vAlign w:val="center"/>
          </w:tcPr>
          <w:p w14:paraId="4736EB52" w14:textId="77777777" w:rsidR="000765C3" w:rsidRDefault="000765C3" w:rsidP="000765C3">
            <w:pPr>
              <w:jc w:val="center"/>
              <w:rPr>
                <w:b/>
                <w:sz w:val="16"/>
                <w:szCs w:val="16"/>
              </w:rPr>
            </w:pPr>
            <w:r>
              <w:rPr>
                <w:b/>
                <w:sz w:val="16"/>
                <w:szCs w:val="16"/>
              </w:rPr>
              <w:t>Transition:</w:t>
            </w:r>
          </w:p>
          <w:p w14:paraId="20EE7538" w14:textId="0FC0857F" w:rsidR="000765C3" w:rsidRDefault="000765C3" w:rsidP="000765C3">
            <w:pPr>
              <w:jc w:val="center"/>
              <w:rPr>
                <w:b/>
                <w:sz w:val="16"/>
                <w:szCs w:val="16"/>
              </w:rPr>
            </w:pPr>
            <w:r w:rsidRPr="00B012B0">
              <w:rPr>
                <w:b/>
                <w:bCs/>
                <w:sz w:val="16"/>
                <w:szCs w:val="16"/>
              </w:rPr>
              <w:t>Time:</w:t>
            </w:r>
            <w:r w:rsidR="00F06C7B">
              <w:rPr>
                <w:b/>
                <w:bCs/>
                <w:sz w:val="16"/>
                <w:szCs w:val="16"/>
              </w:rPr>
              <w:t xml:space="preserve"> 1 Min</w:t>
            </w:r>
          </w:p>
        </w:tc>
        <w:tc>
          <w:tcPr>
            <w:tcW w:w="12240" w:type="dxa"/>
            <w:gridSpan w:val="10"/>
          </w:tcPr>
          <w:p w14:paraId="7713A34E" w14:textId="47AACC48" w:rsidR="000765C3" w:rsidRPr="008B312E" w:rsidRDefault="00F06C7B" w:rsidP="000765C3">
            <w:pPr>
              <w:rPr>
                <w:sz w:val="16"/>
                <w:szCs w:val="16"/>
              </w:rPr>
            </w:pPr>
            <w:r>
              <w:rPr>
                <w:sz w:val="16"/>
                <w:szCs w:val="16"/>
              </w:rPr>
              <w:t>Teacher will blow whistle and have students regroup to wrap up the lesson.</w:t>
            </w:r>
          </w:p>
        </w:tc>
      </w:tr>
      <w:tr w:rsidR="000765C3" w:rsidRPr="00DB42D5" w14:paraId="529C591D" w14:textId="77777777" w:rsidTr="000765C3">
        <w:tc>
          <w:tcPr>
            <w:tcW w:w="2065" w:type="dxa"/>
            <w:shd w:val="clear" w:color="auto" w:fill="D9D9D9" w:themeFill="background1" w:themeFillShade="D9"/>
            <w:vAlign w:val="center"/>
          </w:tcPr>
          <w:p w14:paraId="393A7C9A" w14:textId="77777777" w:rsidR="000765C3" w:rsidRDefault="000765C3" w:rsidP="000765C3">
            <w:pPr>
              <w:jc w:val="center"/>
              <w:rPr>
                <w:b/>
                <w:sz w:val="16"/>
                <w:szCs w:val="16"/>
              </w:rPr>
            </w:pPr>
            <w:r>
              <w:rPr>
                <w:b/>
                <w:sz w:val="16"/>
                <w:szCs w:val="16"/>
              </w:rPr>
              <w:t xml:space="preserve">Lesson Closure &amp; </w:t>
            </w:r>
            <w:r w:rsidRPr="001A5F88">
              <w:rPr>
                <w:b/>
                <w:sz w:val="16"/>
                <w:szCs w:val="16"/>
              </w:rPr>
              <w:t>Review</w:t>
            </w:r>
          </w:p>
          <w:p w14:paraId="13CAE3D5" w14:textId="22EB5A3E" w:rsidR="000765C3" w:rsidRPr="001A5F88" w:rsidRDefault="000765C3" w:rsidP="000765C3">
            <w:pPr>
              <w:jc w:val="center"/>
              <w:rPr>
                <w:b/>
                <w:sz w:val="16"/>
                <w:szCs w:val="16"/>
              </w:rPr>
            </w:pPr>
            <w:r>
              <w:rPr>
                <w:b/>
                <w:sz w:val="16"/>
                <w:szCs w:val="16"/>
              </w:rPr>
              <w:t>Time:</w:t>
            </w:r>
            <w:r w:rsidR="00F06C7B">
              <w:rPr>
                <w:b/>
                <w:sz w:val="16"/>
                <w:szCs w:val="16"/>
              </w:rPr>
              <w:t xml:space="preserve"> 5 Min</w:t>
            </w:r>
          </w:p>
        </w:tc>
        <w:tc>
          <w:tcPr>
            <w:tcW w:w="12240" w:type="dxa"/>
            <w:gridSpan w:val="10"/>
          </w:tcPr>
          <w:p w14:paraId="69932B95" w14:textId="5D49CF25" w:rsidR="000765C3" w:rsidRDefault="00F06C7B" w:rsidP="000765C3">
            <w:pPr>
              <w:rPr>
                <w:sz w:val="16"/>
                <w:szCs w:val="16"/>
              </w:rPr>
            </w:pPr>
            <w:r>
              <w:rPr>
                <w:sz w:val="16"/>
                <w:szCs w:val="16"/>
              </w:rPr>
              <w:t>Teacher will conclude lesson by asking students to recite the cues and fill it out on a form in google classroom. Teacher will ask students what thoughts they had while throwing, receiving, and defending.</w:t>
            </w:r>
          </w:p>
          <w:p w14:paraId="4DFBDEBA" w14:textId="77777777" w:rsidR="000765C3" w:rsidRPr="008B312E" w:rsidRDefault="000765C3" w:rsidP="000765C3">
            <w:pPr>
              <w:rPr>
                <w:sz w:val="16"/>
                <w:szCs w:val="16"/>
              </w:rPr>
            </w:pPr>
          </w:p>
        </w:tc>
      </w:tr>
      <w:tr w:rsidR="000765C3" w:rsidRPr="00DB42D5" w14:paraId="493AC76D" w14:textId="77777777" w:rsidTr="000765C3">
        <w:tc>
          <w:tcPr>
            <w:tcW w:w="2065" w:type="dxa"/>
            <w:shd w:val="clear" w:color="auto" w:fill="D9D9D9" w:themeFill="background1" w:themeFillShade="D9"/>
            <w:vAlign w:val="center"/>
          </w:tcPr>
          <w:p w14:paraId="53139BAE" w14:textId="77777777" w:rsidR="000765C3" w:rsidRDefault="000765C3" w:rsidP="000765C3">
            <w:pPr>
              <w:jc w:val="center"/>
              <w:rPr>
                <w:b/>
                <w:sz w:val="16"/>
                <w:szCs w:val="16"/>
              </w:rPr>
            </w:pPr>
            <w:r>
              <w:rPr>
                <w:b/>
                <w:sz w:val="16"/>
                <w:szCs w:val="16"/>
              </w:rPr>
              <w:t>Transition:</w:t>
            </w:r>
          </w:p>
          <w:p w14:paraId="32483C80" w14:textId="5ED195C5" w:rsidR="000765C3" w:rsidRDefault="000765C3" w:rsidP="000765C3">
            <w:pPr>
              <w:jc w:val="center"/>
              <w:rPr>
                <w:b/>
                <w:sz w:val="16"/>
                <w:szCs w:val="16"/>
              </w:rPr>
            </w:pPr>
            <w:r>
              <w:rPr>
                <w:b/>
                <w:sz w:val="16"/>
                <w:szCs w:val="16"/>
              </w:rPr>
              <w:t>Time:</w:t>
            </w:r>
            <w:r w:rsidR="00F06C7B">
              <w:rPr>
                <w:b/>
                <w:sz w:val="16"/>
                <w:szCs w:val="16"/>
              </w:rPr>
              <w:t xml:space="preserve"> 1 Min</w:t>
            </w:r>
          </w:p>
        </w:tc>
        <w:tc>
          <w:tcPr>
            <w:tcW w:w="12240" w:type="dxa"/>
            <w:gridSpan w:val="10"/>
          </w:tcPr>
          <w:p w14:paraId="1845CF9F" w14:textId="634C3760" w:rsidR="000765C3" w:rsidRDefault="00F06C7B" w:rsidP="000765C3">
            <w:pPr>
              <w:rPr>
                <w:sz w:val="16"/>
                <w:szCs w:val="16"/>
              </w:rPr>
            </w:pPr>
            <w:r>
              <w:rPr>
                <w:sz w:val="16"/>
                <w:szCs w:val="16"/>
              </w:rPr>
              <w:t>Students will then be sent to locker rooms and dismissed.</w:t>
            </w:r>
          </w:p>
        </w:tc>
      </w:tr>
      <w:tr w:rsidR="000765C3" w:rsidRPr="00DB42D5" w14:paraId="33EFD04A" w14:textId="77777777" w:rsidTr="000765C3">
        <w:tc>
          <w:tcPr>
            <w:tcW w:w="2065" w:type="dxa"/>
            <w:shd w:val="clear" w:color="auto" w:fill="D9D9D9" w:themeFill="background1" w:themeFillShade="D9"/>
            <w:vAlign w:val="center"/>
          </w:tcPr>
          <w:p w14:paraId="6F017111" w14:textId="77777777" w:rsidR="000765C3" w:rsidRDefault="000765C3" w:rsidP="000765C3">
            <w:pPr>
              <w:jc w:val="center"/>
              <w:rPr>
                <w:b/>
                <w:sz w:val="16"/>
                <w:szCs w:val="16"/>
              </w:rPr>
            </w:pPr>
            <w:r>
              <w:rPr>
                <w:b/>
                <w:sz w:val="16"/>
                <w:szCs w:val="16"/>
              </w:rPr>
              <w:t>Teacher Reflection &amp;</w:t>
            </w:r>
            <w:r w:rsidRPr="001A5F88">
              <w:rPr>
                <w:b/>
                <w:sz w:val="16"/>
                <w:szCs w:val="16"/>
              </w:rPr>
              <w:t xml:space="preserve"> Future Modifications</w:t>
            </w:r>
          </w:p>
          <w:p w14:paraId="255B9C87" w14:textId="77777777" w:rsidR="000765C3" w:rsidRPr="001A5F88" w:rsidRDefault="000765C3" w:rsidP="000765C3">
            <w:pPr>
              <w:jc w:val="center"/>
              <w:rPr>
                <w:b/>
                <w:sz w:val="16"/>
                <w:szCs w:val="16"/>
              </w:rPr>
            </w:pPr>
            <w:r>
              <w:rPr>
                <w:b/>
                <w:sz w:val="16"/>
                <w:szCs w:val="16"/>
              </w:rPr>
              <w:t xml:space="preserve">To be “thought about” before lesson and </w:t>
            </w:r>
            <w:r>
              <w:rPr>
                <w:b/>
                <w:sz w:val="16"/>
                <w:szCs w:val="16"/>
              </w:rPr>
              <w:br/>
              <w:t>“trouble shot…”</w:t>
            </w:r>
          </w:p>
        </w:tc>
        <w:tc>
          <w:tcPr>
            <w:tcW w:w="12240" w:type="dxa"/>
            <w:gridSpan w:val="10"/>
          </w:tcPr>
          <w:p w14:paraId="4690AA8E" w14:textId="18805740" w:rsidR="000765C3" w:rsidRDefault="000765C3" w:rsidP="000765C3">
            <w:pPr>
              <w:rPr>
                <w:sz w:val="16"/>
                <w:szCs w:val="16"/>
              </w:rPr>
            </w:pPr>
            <w:r>
              <w:rPr>
                <w:sz w:val="16"/>
                <w:szCs w:val="16"/>
              </w:rPr>
              <w:t>How do you think it will go?  Why?</w:t>
            </w:r>
            <w:r w:rsidR="00F06C7B">
              <w:rPr>
                <w:sz w:val="16"/>
                <w:szCs w:val="16"/>
              </w:rPr>
              <w:t xml:space="preserve"> I believe this lesson will be a great introduction to the game of ultimate frisbee</w:t>
            </w:r>
            <w:r w:rsidR="00262818">
              <w:rPr>
                <w:sz w:val="16"/>
                <w:szCs w:val="16"/>
              </w:rPr>
              <w:t>. This lesson allows students to challenge themselves with a new activity while also giving them autonomy amongst the activities.</w:t>
            </w:r>
          </w:p>
          <w:p w14:paraId="36EBD650" w14:textId="77777777" w:rsidR="000765C3" w:rsidRDefault="000765C3" w:rsidP="000765C3">
            <w:pPr>
              <w:rPr>
                <w:sz w:val="16"/>
                <w:szCs w:val="16"/>
              </w:rPr>
            </w:pPr>
          </w:p>
          <w:p w14:paraId="108994E8" w14:textId="77777777" w:rsidR="000765C3" w:rsidRDefault="000765C3" w:rsidP="000765C3">
            <w:pPr>
              <w:rPr>
                <w:sz w:val="16"/>
                <w:szCs w:val="16"/>
              </w:rPr>
            </w:pPr>
          </w:p>
          <w:p w14:paraId="33969C1D" w14:textId="38FC2828" w:rsidR="000765C3" w:rsidRPr="008B312E" w:rsidRDefault="000765C3" w:rsidP="000765C3">
            <w:pPr>
              <w:rPr>
                <w:sz w:val="16"/>
                <w:szCs w:val="16"/>
              </w:rPr>
            </w:pPr>
            <w:r>
              <w:rPr>
                <w:sz w:val="16"/>
                <w:szCs w:val="16"/>
              </w:rPr>
              <w:t>Can you think of any changes you could make to increase learning?</w:t>
            </w:r>
            <w:r w:rsidR="00262818">
              <w:rPr>
                <w:sz w:val="16"/>
                <w:szCs w:val="16"/>
              </w:rPr>
              <w:t xml:space="preserve"> I would potentially </w:t>
            </w:r>
            <w:r w:rsidR="008714B1">
              <w:rPr>
                <w:sz w:val="16"/>
                <w:szCs w:val="16"/>
              </w:rPr>
              <w:t xml:space="preserve">incorporate </w:t>
            </w:r>
            <w:r w:rsidR="00B50AB1">
              <w:rPr>
                <w:sz w:val="16"/>
                <w:szCs w:val="16"/>
              </w:rPr>
              <w:t>larger opportunity for game play within the rules and regulations rather than just focusing on the actual distribution of the frisbee.</w:t>
            </w:r>
          </w:p>
        </w:tc>
      </w:tr>
    </w:tbl>
    <w:p w14:paraId="15C0FC10" w14:textId="4B15F42E" w:rsidR="002C5929" w:rsidRDefault="002C5929">
      <w:pPr>
        <w:rPr>
          <w:sz w:val="16"/>
          <w:szCs w:val="16"/>
        </w:rPr>
      </w:pPr>
    </w:p>
    <w:p w14:paraId="42E6D682" w14:textId="77777777" w:rsidR="002C5929" w:rsidRDefault="002C5929">
      <w:pPr>
        <w:rPr>
          <w:sz w:val="16"/>
          <w:szCs w:val="16"/>
        </w:rPr>
      </w:pPr>
    </w:p>
    <w:p w14:paraId="70ECD4B0" w14:textId="2792B998" w:rsidR="006B6A03" w:rsidRDefault="002C5929">
      <w:pPr>
        <w:rPr>
          <w:sz w:val="16"/>
          <w:szCs w:val="16"/>
        </w:rPr>
      </w:pPr>
      <w:r>
        <w:rPr>
          <w:sz w:val="16"/>
          <w:szCs w:val="16"/>
        </w:rPr>
        <w:t>Floor plan/Diagram of each Task:</w:t>
      </w:r>
    </w:p>
    <w:p w14:paraId="3D14BC13" w14:textId="7A1B0C31" w:rsidR="002C5929" w:rsidRDefault="002C5929">
      <w:pPr>
        <w:rPr>
          <w:sz w:val="16"/>
          <w:szCs w:val="16"/>
        </w:rPr>
      </w:pPr>
      <w:r>
        <w:rPr>
          <w:sz w:val="16"/>
          <w:szCs w:val="16"/>
        </w:rPr>
        <w:t xml:space="preserve">Where will Students be? </w:t>
      </w:r>
      <w:proofErr w:type="spellStart"/>
      <w:r w:rsidR="005269FA">
        <w:rPr>
          <w:sz w:val="16"/>
          <w:szCs w:val="16"/>
        </w:rPr>
        <w:t>O</w:t>
      </w:r>
      <w:r>
        <w:rPr>
          <w:sz w:val="16"/>
          <w:szCs w:val="16"/>
        </w:rPr>
        <w:t>ooo</w:t>
      </w:r>
      <w:proofErr w:type="spellEnd"/>
      <w:r w:rsidR="005269FA">
        <w:rPr>
          <w:sz w:val="16"/>
          <w:szCs w:val="16"/>
        </w:rPr>
        <w:t xml:space="preserve">. </w:t>
      </w:r>
      <w:proofErr w:type="spellStart"/>
      <w:r w:rsidR="005269FA">
        <w:rPr>
          <w:sz w:val="16"/>
          <w:szCs w:val="16"/>
        </w:rPr>
        <w:t>O</w:t>
      </w:r>
      <w:r>
        <w:rPr>
          <w:sz w:val="16"/>
          <w:szCs w:val="16"/>
        </w:rPr>
        <w:t>ooo</w:t>
      </w:r>
      <w:proofErr w:type="spellEnd"/>
      <w:r w:rsidR="005269FA">
        <w:rPr>
          <w:sz w:val="16"/>
          <w:szCs w:val="16"/>
        </w:rPr>
        <w:t xml:space="preserve">. </w:t>
      </w:r>
      <w:proofErr w:type="spellStart"/>
      <w:proofErr w:type="gramStart"/>
      <w:r w:rsidR="005269FA">
        <w:rPr>
          <w:sz w:val="16"/>
          <w:szCs w:val="16"/>
        </w:rPr>
        <w:t>O</w:t>
      </w:r>
      <w:r>
        <w:rPr>
          <w:sz w:val="16"/>
          <w:szCs w:val="16"/>
        </w:rPr>
        <w:t>ooo</w:t>
      </w:r>
      <w:proofErr w:type="spellEnd"/>
      <w:r>
        <w:rPr>
          <w:sz w:val="16"/>
          <w:szCs w:val="16"/>
        </w:rPr>
        <w:t xml:space="preserve"> </w:t>
      </w:r>
      <w:r w:rsidR="005269FA">
        <w:rPr>
          <w:sz w:val="16"/>
          <w:szCs w:val="16"/>
        </w:rPr>
        <w:t xml:space="preserve"> </w:t>
      </w:r>
      <w:proofErr w:type="spellStart"/>
      <w:r w:rsidR="005269FA">
        <w:rPr>
          <w:sz w:val="16"/>
          <w:szCs w:val="16"/>
        </w:rPr>
        <w:t>Oooo</w:t>
      </w:r>
      <w:proofErr w:type="spellEnd"/>
      <w:proofErr w:type="gramEnd"/>
    </w:p>
    <w:p w14:paraId="221ED25F" w14:textId="4D8D42FC" w:rsidR="002C5929" w:rsidRDefault="002C5929">
      <w:pPr>
        <w:rPr>
          <w:sz w:val="16"/>
          <w:szCs w:val="16"/>
        </w:rPr>
      </w:pPr>
      <w:r>
        <w:rPr>
          <w:sz w:val="16"/>
          <w:szCs w:val="16"/>
        </w:rPr>
        <w:t>Where will Teacher be? X</w:t>
      </w:r>
    </w:p>
    <w:p w14:paraId="16F6EFBD" w14:textId="77777777" w:rsidR="002C5929" w:rsidRDefault="002C5929">
      <w:pPr>
        <w:rPr>
          <w:sz w:val="16"/>
          <w:szCs w:val="16"/>
        </w:rPr>
      </w:pPr>
    </w:p>
    <w:p w14:paraId="03199411" w14:textId="77777777" w:rsidR="002C5929" w:rsidRDefault="002C5929">
      <w:pPr>
        <w:rPr>
          <w:sz w:val="16"/>
          <w:szCs w:val="16"/>
        </w:rPr>
      </w:pPr>
    </w:p>
    <w:p w14:paraId="714BC4DD" w14:textId="77777777" w:rsidR="002C5929" w:rsidRDefault="002C5929">
      <w:pPr>
        <w:rPr>
          <w:sz w:val="16"/>
          <w:szCs w:val="16"/>
        </w:rPr>
      </w:pPr>
    </w:p>
    <w:p w14:paraId="12DBE385" w14:textId="77777777" w:rsidR="002C5929" w:rsidRDefault="002C5929">
      <w:pPr>
        <w:rPr>
          <w:sz w:val="16"/>
          <w:szCs w:val="16"/>
        </w:rPr>
      </w:pPr>
    </w:p>
    <w:p w14:paraId="4FB21AB8" w14:textId="77777777" w:rsidR="002C5929" w:rsidRDefault="002C5929">
      <w:pPr>
        <w:rPr>
          <w:sz w:val="16"/>
          <w:szCs w:val="16"/>
        </w:rPr>
      </w:pPr>
    </w:p>
    <w:p w14:paraId="71287740" w14:textId="77777777" w:rsidR="002C5929" w:rsidRDefault="002C5929">
      <w:pPr>
        <w:rPr>
          <w:sz w:val="16"/>
          <w:szCs w:val="16"/>
        </w:rPr>
      </w:pPr>
    </w:p>
    <w:p w14:paraId="4AE825B8" w14:textId="77777777" w:rsidR="002C5929" w:rsidRDefault="002C5929">
      <w:pPr>
        <w:rPr>
          <w:sz w:val="16"/>
          <w:szCs w:val="16"/>
        </w:rPr>
      </w:pPr>
    </w:p>
    <w:p w14:paraId="48ECE34E" w14:textId="77777777" w:rsidR="002C5929" w:rsidRDefault="002C5929">
      <w:pPr>
        <w:rPr>
          <w:sz w:val="16"/>
          <w:szCs w:val="16"/>
        </w:rPr>
      </w:pPr>
    </w:p>
    <w:p w14:paraId="19935295" w14:textId="77777777" w:rsidR="002C5929" w:rsidRDefault="002C5929">
      <w:pPr>
        <w:rPr>
          <w:sz w:val="16"/>
          <w:szCs w:val="16"/>
        </w:rPr>
      </w:pPr>
    </w:p>
    <w:p w14:paraId="339AF0C3" w14:textId="77777777" w:rsidR="002C5929" w:rsidRDefault="002C5929">
      <w:pPr>
        <w:rPr>
          <w:sz w:val="16"/>
          <w:szCs w:val="16"/>
        </w:rPr>
      </w:pPr>
    </w:p>
    <w:p w14:paraId="2D87DAB0" w14:textId="77777777" w:rsidR="002C5929" w:rsidRDefault="002C5929">
      <w:pPr>
        <w:rPr>
          <w:sz w:val="16"/>
          <w:szCs w:val="16"/>
        </w:rPr>
      </w:pPr>
    </w:p>
    <w:p w14:paraId="7CF81D67" w14:textId="77777777" w:rsidR="002C5929" w:rsidRDefault="002C5929">
      <w:pPr>
        <w:rPr>
          <w:sz w:val="16"/>
          <w:szCs w:val="16"/>
        </w:rPr>
      </w:pPr>
    </w:p>
    <w:p w14:paraId="793983E7" w14:textId="77777777" w:rsidR="0084376C" w:rsidRDefault="0084376C">
      <w:pPr>
        <w:rPr>
          <w:sz w:val="16"/>
          <w:szCs w:val="16"/>
        </w:rPr>
      </w:pPr>
    </w:p>
    <w:sectPr w:rsidR="0084376C" w:rsidSect="008A56CA">
      <w:footerReference w:type="default" r:id="rId11"/>
      <w:pgSz w:w="15840" w:h="12240" w:orient="landscape"/>
      <w:pgMar w:top="882" w:right="720" w:bottom="1026"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75E3ED" w14:textId="77777777" w:rsidR="00C86536" w:rsidRDefault="00C86536" w:rsidP="003D01EC">
      <w:r>
        <w:separator/>
      </w:r>
    </w:p>
  </w:endnote>
  <w:endnote w:type="continuationSeparator" w:id="0">
    <w:p w14:paraId="16EF9C50" w14:textId="77777777" w:rsidR="00C86536" w:rsidRDefault="00C86536" w:rsidP="003D0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BAC1CE" w14:textId="216E5B32" w:rsidR="00F02D7F" w:rsidRPr="003D01EC" w:rsidRDefault="00F02D7F" w:rsidP="003D01EC">
    <w:pPr>
      <w:pStyle w:val="Footer"/>
      <w:rPr>
        <w:sz w:val="16"/>
        <w:szCs w:val="16"/>
      </w:rPr>
    </w:pPr>
    <w:r>
      <w:rPr>
        <w:sz w:val="16"/>
        <w:szCs w:val="16"/>
      </w:rPr>
      <w:t>Adapted from: Rebekah Johnson, Asst. Professor &amp; Ashley Johnson, Carthage College March 2019</w:t>
    </w:r>
    <w:r>
      <w:rPr>
        <w:sz w:val="16"/>
        <w:szCs w:val="16"/>
      </w:rPr>
      <w:tab/>
    </w:r>
    <w:r>
      <w:rPr>
        <w:sz w:val="16"/>
        <w:szCs w:val="16"/>
      </w:rPr>
      <w:tab/>
    </w:r>
    <w:r>
      <w:rPr>
        <w:sz w:val="16"/>
        <w:szCs w:val="16"/>
      </w:rPr>
      <w:tab/>
    </w:r>
    <w:r>
      <w:rPr>
        <w:sz w:val="16"/>
        <w:szCs w:val="16"/>
      </w:rPr>
      <w:tab/>
    </w:r>
  </w:p>
  <w:p w14:paraId="206B01C5" w14:textId="77777777" w:rsidR="00F02D7F" w:rsidRDefault="00F02D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E8AE8" w14:textId="77777777" w:rsidR="00C86536" w:rsidRDefault="00C86536" w:rsidP="003D01EC">
      <w:r>
        <w:separator/>
      </w:r>
    </w:p>
  </w:footnote>
  <w:footnote w:type="continuationSeparator" w:id="0">
    <w:p w14:paraId="49EEFFEE" w14:textId="77777777" w:rsidR="00C86536" w:rsidRDefault="00C86536" w:rsidP="003D01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16A47"/>
    <w:multiLevelType w:val="hybridMultilevel"/>
    <w:tmpl w:val="772C3A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D17A4E"/>
    <w:multiLevelType w:val="hybridMultilevel"/>
    <w:tmpl w:val="6B8682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1324095">
    <w:abstractNumId w:val="0"/>
  </w:num>
  <w:num w:numId="2" w16cid:durableId="10468726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D20"/>
    <w:rsid w:val="000004FB"/>
    <w:rsid w:val="000076F3"/>
    <w:rsid w:val="00025B49"/>
    <w:rsid w:val="00040993"/>
    <w:rsid w:val="00046865"/>
    <w:rsid w:val="00061152"/>
    <w:rsid w:val="00064314"/>
    <w:rsid w:val="0007000E"/>
    <w:rsid w:val="000716D2"/>
    <w:rsid w:val="000765C3"/>
    <w:rsid w:val="00076695"/>
    <w:rsid w:val="00095D20"/>
    <w:rsid w:val="000A441A"/>
    <w:rsid w:val="000C7A99"/>
    <w:rsid w:val="000F2B46"/>
    <w:rsid w:val="00103135"/>
    <w:rsid w:val="00104010"/>
    <w:rsid w:val="001043B6"/>
    <w:rsid w:val="00105DAA"/>
    <w:rsid w:val="0010639A"/>
    <w:rsid w:val="00117457"/>
    <w:rsid w:val="00132BF4"/>
    <w:rsid w:val="001376CC"/>
    <w:rsid w:val="00151AF2"/>
    <w:rsid w:val="00172D08"/>
    <w:rsid w:val="001A5F88"/>
    <w:rsid w:val="001B4870"/>
    <w:rsid w:val="001C2D55"/>
    <w:rsid w:val="001C75D6"/>
    <w:rsid w:val="001D4D38"/>
    <w:rsid w:val="001D57A7"/>
    <w:rsid w:val="001E0B5A"/>
    <w:rsid w:val="001E20B0"/>
    <w:rsid w:val="0020152C"/>
    <w:rsid w:val="00241E18"/>
    <w:rsid w:val="00252026"/>
    <w:rsid w:val="00262818"/>
    <w:rsid w:val="00265578"/>
    <w:rsid w:val="00266C17"/>
    <w:rsid w:val="00267D93"/>
    <w:rsid w:val="00275724"/>
    <w:rsid w:val="002771AD"/>
    <w:rsid w:val="00292CC3"/>
    <w:rsid w:val="00293017"/>
    <w:rsid w:val="002964A9"/>
    <w:rsid w:val="002A0A42"/>
    <w:rsid w:val="002C34E6"/>
    <w:rsid w:val="002C5929"/>
    <w:rsid w:val="002E7FDE"/>
    <w:rsid w:val="00307FB1"/>
    <w:rsid w:val="0031290F"/>
    <w:rsid w:val="00321058"/>
    <w:rsid w:val="00325488"/>
    <w:rsid w:val="00331217"/>
    <w:rsid w:val="0037584F"/>
    <w:rsid w:val="003760B9"/>
    <w:rsid w:val="00385AFD"/>
    <w:rsid w:val="003915D2"/>
    <w:rsid w:val="00396250"/>
    <w:rsid w:val="00397FAB"/>
    <w:rsid w:val="003A7A87"/>
    <w:rsid w:val="003C254B"/>
    <w:rsid w:val="003C490E"/>
    <w:rsid w:val="003D01EC"/>
    <w:rsid w:val="003E05DC"/>
    <w:rsid w:val="003E2749"/>
    <w:rsid w:val="003F3FB1"/>
    <w:rsid w:val="00413CAF"/>
    <w:rsid w:val="00430BBB"/>
    <w:rsid w:val="004404B8"/>
    <w:rsid w:val="00466001"/>
    <w:rsid w:val="0048677A"/>
    <w:rsid w:val="004C0E4E"/>
    <w:rsid w:val="004C2F05"/>
    <w:rsid w:val="004C5925"/>
    <w:rsid w:val="004C75EE"/>
    <w:rsid w:val="004D2D0D"/>
    <w:rsid w:val="004D4CDF"/>
    <w:rsid w:val="004F1012"/>
    <w:rsid w:val="00506A1E"/>
    <w:rsid w:val="005115CB"/>
    <w:rsid w:val="00525D5B"/>
    <w:rsid w:val="005269FA"/>
    <w:rsid w:val="00533117"/>
    <w:rsid w:val="00536B30"/>
    <w:rsid w:val="0055090D"/>
    <w:rsid w:val="0057029E"/>
    <w:rsid w:val="00575878"/>
    <w:rsid w:val="005A0277"/>
    <w:rsid w:val="005B350E"/>
    <w:rsid w:val="005D3F89"/>
    <w:rsid w:val="005E43D6"/>
    <w:rsid w:val="005E4D7F"/>
    <w:rsid w:val="005E550F"/>
    <w:rsid w:val="00616828"/>
    <w:rsid w:val="00616AA6"/>
    <w:rsid w:val="00632C58"/>
    <w:rsid w:val="00637D27"/>
    <w:rsid w:val="006520FC"/>
    <w:rsid w:val="00660ACE"/>
    <w:rsid w:val="00667563"/>
    <w:rsid w:val="0068248A"/>
    <w:rsid w:val="006B1B25"/>
    <w:rsid w:val="006B6A03"/>
    <w:rsid w:val="006B7DFD"/>
    <w:rsid w:val="006C18CC"/>
    <w:rsid w:val="006C1A52"/>
    <w:rsid w:val="006C1BB2"/>
    <w:rsid w:val="006C6277"/>
    <w:rsid w:val="006E4769"/>
    <w:rsid w:val="006F5A53"/>
    <w:rsid w:val="007143F2"/>
    <w:rsid w:val="00731666"/>
    <w:rsid w:val="00733B79"/>
    <w:rsid w:val="00735E17"/>
    <w:rsid w:val="0074774D"/>
    <w:rsid w:val="007615D4"/>
    <w:rsid w:val="00762710"/>
    <w:rsid w:val="0076732B"/>
    <w:rsid w:val="00780755"/>
    <w:rsid w:val="00781209"/>
    <w:rsid w:val="00781B74"/>
    <w:rsid w:val="00795FE5"/>
    <w:rsid w:val="007A0025"/>
    <w:rsid w:val="007B4E15"/>
    <w:rsid w:val="007B6750"/>
    <w:rsid w:val="007C4177"/>
    <w:rsid w:val="007E1727"/>
    <w:rsid w:val="007F0644"/>
    <w:rsid w:val="00810DA6"/>
    <w:rsid w:val="00815245"/>
    <w:rsid w:val="0084141F"/>
    <w:rsid w:val="0084376C"/>
    <w:rsid w:val="00870E66"/>
    <w:rsid w:val="008714B1"/>
    <w:rsid w:val="00872567"/>
    <w:rsid w:val="008818A4"/>
    <w:rsid w:val="0088764D"/>
    <w:rsid w:val="0089460C"/>
    <w:rsid w:val="008A56CA"/>
    <w:rsid w:val="008B312E"/>
    <w:rsid w:val="008B46E9"/>
    <w:rsid w:val="008C3FF4"/>
    <w:rsid w:val="008D1957"/>
    <w:rsid w:val="008D1E2F"/>
    <w:rsid w:val="008D7C41"/>
    <w:rsid w:val="00946E2B"/>
    <w:rsid w:val="00947664"/>
    <w:rsid w:val="00962D7F"/>
    <w:rsid w:val="00965152"/>
    <w:rsid w:val="00971097"/>
    <w:rsid w:val="00980535"/>
    <w:rsid w:val="00992DE2"/>
    <w:rsid w:val="009A1B8E"/>
    <w:rsid w:val="009A2AEE"/>
    <w:rsid w:val="009A7467"/>
    <w:rsid w:val="009A7B59"/>
    <w:rsid w:val="009D2930"/>
    <w:rsid w:val="009F26A4"/>
    <w:rsid w:val="00A15EE3"/>
    <w:rsid w:val="00A56D47"/>
    <w:rsid w:val="00A56F0E"/>
    <w:rsid w:val="00A7119D"/>
    <w:rsid w:val="00A76296"/>
    <w:rsid w:val="00A96BF3"/>
    <w:rsid w:val="00AA7A1D"/>
    <w:rsid w:val="00AB08FC"/>
    <w:rsid w:val="00AC76D4"/>
    <w:rsid w:val="00AD66DB"/>
    <w:rsid w:val="00AF1C27"/>
    <w:rsid w:val="00B012B0"/>
    <w:rsid w:val="00B02511"/>
    <w:rsid w:val="00B02F51"/>
    <w:rsid w:val="00B05519"/>
    <w:rsid w:val="00B268BC"/>
    <w:rsid w:val="00B50AB1"/>
    <w:rsid w:val="00B51CBC"/>
    <w:rsid w:val="00B5214C"/>
    <w:rsid w:val="00B67CF1"/>
    <w:rsid w:val="00B7461A"/>
    <w:rsid w:val="00B86D82"/>
    <w:rsid w:val="00B93AA0"/>
    <w:rsid w:val="00B95358"/>
    <w:rsid w:val="00BA5822"/>
    <w:rsid w:val="00BC2CB2"/>
    <w:rsid w:val="00BC3F7E"/>
    <w:rsid w:val="00BC595A"/>
    <w:rsid w:val="00BD4ADC"/>
    <w:rsid w:val="00C03F7B"/>
    <w:rsid w:val="00C04528"/>
    <w:rsid w:val="00C07FBB"/>
    <w:rsid w:val="00C10A4C"/>
    <w:rsid w:val="00C147D8"/>
    <w:rsid w:val="00C218FD"/>
    <w:rsid w:val="00C43B23"/>
    <w:rsid w:val="00C724AA"/>
    <w:rsid w:val="00C86536"/>
    <w:rsid w:val="00CB493B"/>
    <w:rsid w:val="00CC6448"/>
    <w:rsid w:val="00CC7214"/>
    <w:rsid w:val="00CE1842"/>
    <w:rsid w:val="00CE3370"/>
    <w:rsid w:val="00CE533F"/>
    <w:rsid w:val="00D000C5"/>
    <w:rsid w:val="00D063C6"/>
    <w:rsid w:val="00D1171E"/>
    <w:rsid w:val="00D12786"/>
    <w:rsid w:val="00D46582"/>
    <w:rsid w:val="00D529A1"/>
    <w:rsid w:val="00D549A8"/>
    <w:rsid w:val="00D6254B"/>
    <w:rsid w:val="00D706DC"/>
    <w:rsid w:val="00D7544F"/>
    <w:rsid w:val="00D9043D"/>
    <w:rsid w:val="00D91DED"/>
    <w:rsid w:val="00D926AB"/>
    <w:rsid w:val="00DA12E9"/>
    <w:rsid w:val="00DB21D4"/>
    <w:rsid w:val="00DB3EB6"/>
    <w:rsid w:val="00DB42D5"/>
    <w:rsid w:val="00DB61CD"/>
    <w:rsid w:val="00DC4F41"/>
    <w:rsid w:val="00DD2F04"/>
    <w:rsid w:val="00DD39AE"/>
    <w:rsid w:val="00DD39C4"/>
    <w:rsid w:val="00DE0B34"/>
    <w:rsid w:val="00DE0DAB"/>
    <w:rsid w:val="00DF0C9C"/>
    <w:rsid w:val="00DF53FD"/>
    <w:rsid w:val="00E05FF6"/>
    <w:rsid w:val="00E12709"/>
    <w:rsid w:val="00E17042"/>
    <w:rsid w:val="00E42274"/>
    <w:rsid w:val="00E549D8"/>
    <w:rsid w:val="00E87AC5"/>
    <w:rsid w:val="00E9114B"/>
    <w:rsid w:val="00E922B0"/>
    <w:rsid w:val="00EA485F"/>
    <w:rsid w:val="00EA5CA7"/>
    <w:rsid w:val="00EA6545"/>
    <w:rsid w:val="00EB00C3"/>
    <w:rsid w:val="00ED142E"/>
    <w:rsid w:val="00EE35DA"/>
    <w:rsid w:val="00EE5C27"/>
    <w:rsid w:val="00EF5496"/>
    <w:rsid w:val="00F00D05"/>
    <w:rsid w:val="00F02D7F"/>
    <w:rsid w:val="00F06C7B"/>
    <w:rsid w:val="00F13860"/>
    <w:rsid w:val="00F35AE8"/>
    <w:rsid w:val="00F455CD"/>
    <w:rsid w:val="00F8332D"/>
    <w:rsid w:val="00F85278"/>
    <w:rsid w:val="00F857FB"/>
    <w:rsid w:val="00FA23D7"/>
    <w:rsid w:val="00FC4F50"/>
    <w:rsid w:val="00FD006D"/>
    <w:rsid w:val="00FD6E22"/>
    <w:rsid w:val="00FE1D23"/>
    <w:rsid w:val="00FE29AE"/>
    <w:rsid w:val="00FF13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26BEF1"/>
  <w14:defaultImageDpi w14:val="300"/>
  <w15:docId w15:val="{4BF434FE-B52F-4C56-A6BE-E78F1AD5B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5D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A12E9"/>
    <w:pPr>
      <w:ind w:left="720"/>
      <w:contextualSpacing/>
    </w:pPr>
  </w:style>
  <w:style w:type="paragraph" w:styleId="Header">
    <w:name w:val="header"/>
    <w:basedOn w:val="Normal"/>
    <w:link w:val="HeaderChar"/>
    <w:uiPriority w:val="99"/>
    <w:unhideWhenUsed/>
    <w:rsid w:val="003D01EC"/>
    <w:pPr>
      <w:tabs>
        <w:tab w:val="center" w:pos="4680"/>
        <w:tab w:val="right" w:pos="9360"/>
      </w:tabs>
    </w:pPr>
  </w:style>
  <w:style w:type="character" w:customStyle="1" w:styleId="HeaderChar">
    <w:name w:val="Header Char"/>
    <w:basedOn w:val="DefaultParagraphFont"/>
    <w:link w:val="Header"/>
    <w:uiPriority w:val="99"/>
    <w:rsid w:val="003D01EC"/>
  </w:style>
  <w:style w:type="paragraph" w:styleId="Footer">
    <w:name w:val="footer"/>
    <w:basedOn w:val="Normal"/>
    <w:link w:val="FooterChar"/>
    <w:uiPriority w:val="99"/>
    <w:unhideWhenUsed/>
    <w:rsid w:val="003D01EC"/>
    <w:pPr>
      <w:tabs>
        <w:tab w:val="center" w:pos="4680"/>
        <w:tab w:val="right" w:pos="9360"/>
      </w:tabs>
    </w:pPr>
  </w:style>
  <w:style w:type="character" w:customStyle="1" w:styleId="FooterChar">
    <w:name w:val="Footer Char"/>
    <w:basedOn w:val="DefaultParagraphFont"/>
    <w:link w:val="Footer"/>
    <w:uiPriority w:val="99"/>
    <w:rsid w:val="003D01EC"/>
  </w:style>
  <w:style w:type="paragraph" w:styleId="BalloonText">
    <w:name w:val="Balloon Text"/>
    <w:basedOn w:val="Normal"/>
    <w:link w:val="BalloonTextChar"/>
    <w:uiPriority w:val="99"/>
    <w:semiHidden/>
    <w:unhideWhenUsed/>
    <w:rsid w:val="003D01EC"/>
    <w:rPr>
      <w:rFonts w:ascii="Tahoma" w:hAnsi="Tahoma" w:cs="Tahoma"/>
      <w:sz w:val="16"/>
      <w:szCs w:val="16"/>
    </w:rPr>
  </w:style>
  <w:style w:type="character" w:customStyle="1" w:styleId="BalloonTextChar">
    <w:name w:val="Balloon Text Char"/>
    <w:basedOn w:val="DefaultParagraphFont"/>
    <w:link w:val="BalloonText"/>
    <w:uiPriority w:val="99"/>
    <w:semiHidden/>
    <w:rsid w:val="003D01EC"/>
    <w:rPr>
      <w:rFonts w:ascii="Tahoma" w:hAnsi="Tahoma" w:cs="Tahoma"/>
      <w:sz w:val="16"/>
      <w:szCs w:val="16"/>
    </w:rPr>
  </w:style>
  <w:style w:type="character" w:styleId="Hyperlink">
    <w:name w:val="Hyperlink"/>
    <w:basedOn w:val="DefaultParagraphFont"/>
    <w:uiPriority w:val="99"/>
    <w:unhideWhenUsed/>
    <w:rsid w:val="00292CC3"/>
    <w:rPr>
      <w:color w:val="0000FF" w:themeColor="hyperlink"/>
      <w:u w:val="single"/>
    </w:rPr>
  </w:style>
  <w:style w:type="character" w:styleId="FollowedHyperlink">
    <w:name w:val="FollowedHyperlink"/>
    <w:basedOn w:val="DefaultParagraphFont"/>
    <w:uiPriority w:val="99"/>
    <w:semiHidden/>
    <w:unhideWhenUsed/>
    <w:rsid w:val="000409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9132962">
      <w:bodyDiv w:val="1"/>
      <w:marLeft w:val="0"/>
      <w:marRight w:val="0"/>
      <w:marTop w:val="0"/>
      <w:marBottom w:val="0"/>
      <w:divBdr>
        <w:top w:val="none" w:sz="0" w:space="0" w:color="auto"/>
        <w:left w:val="none" w:sz="0" w:space="0" w:color="auto"/>
        <w:bottom w:val="none" w:sz="0" w:space="0" w:color="auto"/>
        <w:right w:val="none" w:sz="0" w:space="0" w:color="auto"/>
      </w:divBdr>
    </w:div>
    <w:div w:id="146789760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7C0401CE50864FA3C5931A4C5A5140" ma:contentTypeVersion="15" ma:contentTypeDescription="Create a new document." ma:contentTypeScope="" ma:versionID="5ccd90221bcae7c25e7939ea8ce88fa1">
  <xsd:schema xmlns:xsd="http://www.w3.org/2001/XMLSchema" xmlns:xs="http://www.w3.org/2001/XMLSchema" xmlns:p="http://schemas.microsoft.com/office/2006/metadata/properties" xmlns:ns1="http://schemas.microsoft.com/sharepoint/v3" xmlns:ns3="609a5c3a-b1a4-4f3a-b1be-f5827d030d35" xmlns:ns4="cb33ccb5-bbc9-40a1-8879-f03b4afd0bf6" targetNamespace="http://schemas.microsoft.com/office/2006/metadata/properties" ma:root="true" ma:fieldsID="e544e4eda5cd50548e17c9ae4d42aa2a" ns1:_="" ns3:_="" ns4:_="">
    <xsd:import namespace="http://schemas.microsoft.com/sharepoint/v3"/>
    <xsd:import namespace="609a5c3a-b1a4-4f3a-b1be-f5827d030d35"/>
    <xsd:import namespace="cb33ccb5-bbc9-40a1-8879-f03b4afd0b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a5c3a-b1a4-4f3a-b1be-f5827d030d3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3ccb5-bbc9-40a1-8879-f03b4afd0b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CC8F9C48-B84E-4828-9B2F-E466981D93BF}">
  <ds:schemaRefs>
    <ds:schemaRef ds:uri="http://schemas.microsoft.com/sharepoint/v3/contenttype/forms"/>
  </ds:schemaRefs>
</ds:datastoreItem>
</file>

<file path=customXml/itemProps2.xml><?xml version="1.0" encoding="utf-8"?>
<ds:datastoreItem xmlns:ds="http://schemas.openxmlformats.org/officeDocument/2006/customXml" ds:itemID="{6C31CB70-EF3A-4F36-AD93-3E897753EE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9a5c3a-b1a4-4f3a-b1be-f5827d030d35"/>
    <ds:schemaRef ds:uri="cb33ccb5-bbc9-40a1-8879-f03b4afd0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347B30-F0AC-1445-B2AF-0984C06589F2}">
  <ds:schemaRefs>
    <ds:schemaRef ds:uri="http://schemas.openxmlformats.org/officeDocument/2006/bibliography"/>
  </ds:schemaRefs>
</ds:datastoreItem>
</file>

<file path=customXml/itemProps4.xml><?xml version="1.0" encoding="utf-8"?>
<ds:datastoreItem xmlns:ds="http://schemas.openxmlformats.org/officeDocument/2006/customXml" ds:itemID="{ACED5A11-280C-4E6C-ABFE-5A1D49402B5F}">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1492</Words>
  <Characters>8507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Ferrer</dc:creator>
  <cp:lastModifiedBy>Baillargeon,Jason P.(Student)</cp:lastModifiedBy>
  <cp:revision>2</cp:revision>
  <cp:lastPrinted>2024-09-11T18:37:00Z</cp:lastPrinted>
  <dcterms:created xsi:type="dcterms:W3CDTF">2025-05-14T17:52:00Z</dcterms:created>
  <dcterms:modified xsi:type="dcterms:W3CDTF">2025-05-14T17:52:00Z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0x010100E67C0401CE50864FA3C5931A4C5A5140</vt:lpwstr>
  </property>
</Properties>
</file>